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5BDE" w14:textId="081C47DE" w:rsidR="00672B3F" w:rsidRPr="00CC44C0" w:rsidRDefault="00487687" w:rsidP="00672B3F">
      <w:pPr>
        <w:ind w:left="708" w:hanging="708"/>
        <w:jc w:val="both"/>
        <w:rPr>
          <w:rFonts w:ascii="Arial Narrow" w:eastAsia="Times New Roman" w:hAnsi="Arial Narrow" w:cstheme="majorHAnsi"/>
          <w:color w:val="000000"/>
          <w:sz w:val="22"/>
          <w:szCs w:val="22"/>
        </w:rPr>
      </w:pPr>
      <w:r w:rsidRPr="00CC44C0">
        <w:rPr>
          <w:rFonts w:ascii="Arial Narrow" w:eastAsia="Times New Roman" w:hAnsi="Arial Narrow" w:cstheme="majorHAnsi"/>
          <w:color w:val="000000"/>
          <w:sz w:val="22"/>
          <w:szCs w:val="22"/>
        </w:rPr>
        <w:t xml:space="preserve">                    </w:t>
      </w:r>
      <w:r w:rsidR="005A7AE2" w:rsidRPr="00CC44C0">
        <w:rPr>
          <w:rFonts w:ascii="Arial Narrow" w:eastAsia="Times New Roman" w:hAnsi="Arial Narrow" w:cstheme="majorHAnsi"/>
          <w:color w:val="000000"/>
          <w:sz w:val="22"/>
          <w:szCs w:val="22"/>
        </w:rPr>
        <w:t xml:space="preserve">                                                                                                     </w:t>
      </w:r>
      <w:r w:rsidR="00A30F0D" w:rsidRPr="00CC44C0">
        <w:rPr>
          <w:rFonts w:ascii="Arial Narrow" w:eastAsia="Times New Roman" w:hAnsi="Arial Narrow" w:cstheme="majorHAnsi"/>
          <w:color w:val="000000"/>
          <w:sz w:val="22"/>
          <w:szCs w:val="22"/>
        </w:rPr>
        <w:tab/>
      </w:r>
      <w:r w:rsidR="00E17694" w:rsidRPr="00CC44C0">
        <w:rPr>
          <w:rFonts w:eastAsia="Times New Roman"/>
          <w:i/>
          <w:iCs/>
          <w:color w:val="000000"/>
          <w:sz w:val="22"/>
          <w:szCs w:val="22"/>
        </w:rPr>
        <w:t xml:space="preserve"> </w:t>
      </w:r>
      <w:r w:rsidR="00672B3F" w:rsidRPr="00CC44C0">
        <w:rPr>
          <w:rFonts w:ascii="Arial Narrow" w:eastAsia="Times New Roman" w:hAnsi="Arial Narrow" w:cstheme="majorHAnsi"/>
          <w:color w:val="000000"/>
          <w:sz w:val="22"/>
          <w:szCs w:val="22"/>
        </w:rPr>
        <w:t xml:space="preserve">                  </w:t>
      </w:r>
    </w:p>
    <w:p w14:paraId="58113299" w14:textId="22E8C48D" w:rsidR="00C31790" w:rsidRDefault="00672B3F" w:rsidP="00CE7CFC">
      <w:pPr>
        <w:ind w:left="708" w:hanging="708"/>
        <w:jc w:val="both"/>
        <w:rPr>
          <w:rFonts w:ascii="Arial Narrow" w:eastAsia="Times New Roman" w:hAnsi="Arial Narrow" w:cstheme="majorHAnsi"/>
          <w:color w:val="000000"/>
          <w:sz w:val="22"/>
          <w:szCs w:val="22"/>
        </w:rPr>
      </w:pPr>
      <w:r w:rsidRPr="00CC44C0">
        <w:rPr>
          <w:rFonts w:ascii="Arial Narrow" w:eastAsia="Times New Roman" w:hAnsi="Arial Narrow" w:cstheme="majorHAnsi"/>
          <w:color w:val="000000"/>
          <w:sz w:val="22"/>
          <w:szCs w:val="22"/>
        </w:rPr>
        <w:t xml:space="preserve">                                                                                             </w:t>
      </w:r>
    </w:p>
    <w:p w14:paraId="38D52798" w14:textId="77777777" w:rsidR="00CE7CFC" w:rsidRPr="00CD365C" w:rsidRDefault="00CE7CFC" w:rsidP="00CE7CFC">
      <w:pPr>
        <w:rPr>
          <w:rFonts w:ascii="Arial Narrow" w:hAnsi="Arial Narrow" w:cs="Arial"/>
        </w:rPr>
      </w:pPr>
      <w:r w:rsidRPr="00CD365C">
        <w:rPr>
          <w:rFonts w:ascii="Arial Narrow" w:hAnsi="Arial Narrow" w:cs="Arial"/>
        </w:rPr>
        <w:t>Director:</w:t>
      </w:r>
    </w:p>
    <w:p w14:paraId="645CCBFB" w14:textId="77777777" w:rsidR="00CE7CFC" w:rsidRPr="00924F26" w:rsidRDefault="00CE7CFC" w:rsidP="00CE7CFC">
      <w:pPr>
        <w:rPr>
          <w:rFonts w:ascii="Arial Narrow" w:hAnsi="Arial Narrow" w:cs="Arial"/>
          <w:b/>
        </w:rPr>
      </w:pPr>
      <w:r w:rsidRPr="00CD365C">
        <w:rPr>
          <w:rFonts w:ascii="Arial Narrow" w:hAnsi="Arial Narrow" w:cs="Arial"/>
          <w:b/>
        </w:rPr>
        <w:t>HECTOR ALEXANDER GOMEZ OYUELA</w:t>
      </w:r>
    </w:p>
    <w:p w14:paraId="570A4D40" w14:textId="77777777" w:rsidR="00CE7CFC" w:rsidRPr="00CD365C" w:rsidRDefault="00CE7CFC" w:rsidP="00CE7CFC">
      <w:pPr>
        <w:rPr>
          <w:rFonts w:ascii="Arial Narrow" w:hAnsi="Arial Narrow" w:cs="Arial"/>
        </w:rPr>
      </w:pPr>
      <w:r w:rsidRPr="00CD365C">
        <w:rPr>
          <w:rFonts w:ascii="Arial Narrow" w:hAnsi="Arial Narrow" w:cs="Arial"/>
        </w:rPr>
        <w:t>Instituto Municipal de Recreación y Deporte IMRD</w:t>
      </w:r>
    </w:p>
    <w:p w14:paraId="41426DC3" w14:textId="77777777" w:rsidR="00CE7CFC" w:rsidRPr="00CD365C" w:rsidRDefault="00CE7CFC" w:rsidP="00CE7CFC">
      <w:pPr>
        <w:rPr>
          <w:rFonts w:ascii="Arial Narrow" w:hAnsi="Arial Narrow" w:cs="Arial"/>
        </w:rPr>
      </w:pPr>
      <w:r w:rsidRPr="00CD365C">
        <w:rPr>
          <w:rFonts w:ascii="Arial Narrow" w:hAnsi="Arial Narrow" w:cs="Arial"/>
        </w:rPr>
        <w:t>Chía, Cundinamarca</w:t>
      </w:r>
    </w:p>
    <w:p w14:paraId="2C799FB1" w14:textId="77777777" w:rsidR="00CE7CFC" w:rsidRPr="00CD365C" w:rsidRDefault="00CE7CFC" w:rsidP="00CE7CFC">
      <w:pPr>
        <w:rPr>
          <w:rFonts w:ascii="Arial Narrow" w:hAnsi="Arial Narrow" w:cs="Arial"/>
        </w:rPr>
      </w:pPr>
    </w:p>
    <w:p w14:paraId="50F01893" w14:textId="51336ED6" w:rsidR="00CE7CFC" w:rsidRDefault="00CE7CFC" w:rsidP="00CE7CFC">
      <w:pPr>
        <w:rPr>
          <w:rFonts w:ascii="Arial Narrow" w:hAnsi="Arial Narrow" w:cs="Arial"/>
          <w:b/>
          <w:i/>
        </w:rPr>
      </w:pPr>
      <w:r w:rsidRPr="00CD365C">
        <w:rPr>
          <w:rFonts w:ascii="Arial Narrow" w:hAnsi="Arial Narrow" w:cs="Arial"/>
          <w:b/>
          <w:i/>
        </w:rPr>
        <w:t>ASUNTO: POSTULACIÓN PREMIOS EXCELENCIA Y MERITO DEPORTIVO “DÍA DEL DEPORTE Y EL DEPORTISTA”</w:t>
      </w:r>
      <w:r w:rsidR="00EC6AAE">
        <w:rPr>
          <w:rFonts w:ascii="Arial Narrow" w:hAnsi="Arial Narrow" w:cs="Arial"/>
          <w:b/>
          <w:i/>
        </w:rPr>
        <w:t xml:space="preserve"> 2026</w:t>
      </w:r>
    </w:p>
    <w:p w14:paraId="4D0B0B0D" w14:textId="77777777" w:rsidR="00CE7CFC" w:rsidRPr="00CD365C" w:rsidRDefault="00CE7CFC" w:rsidP="00CE7CFC">
      <w:pPr>
        <w:rPr>
          <w:rFonts w:ascii="Arial Narrow" w:hAnsi="Arial Narrow" w:cs="Arial"/>
          <w:b/>
          <w:i/>
        </w:rPr>
      </w:pPr>
    </w:p>
    <w:p w14:paraId="25EB9FFD" w14:textId="77777777" w:rsidR="00CE7CFC" w:rsidRPr="00CD365C" w:rsidRDefault="00CE7CFC" w:rsidP="00CE7CFC">
      <w:pPr>
        <w:rPr>
          <w:rFonts w:ascii="Arial Narrow" w:hAnsi="Arial Narrow" w:cs="Arial"/>
        </w:rPr>
      </w:pPr>
      <w:r w:rsidRPr="00CD365C">
        <w:rPr>
          <w:rFonts w:ascii="Arial Narrow" w:hAnsi="Arial Narrow" w:cs="Arial"/>
        </w:rPr>
        <w:t xml:space="preserve">Yo </w:t>
      </w:r>
      <w:r w:rsidRPr="002F04FF">
        <w:rPr>
          <w:rFonts w:ascii="Arial Narrow" w:hAnsi="Arial Narrow" w:cs="Arial"/>
          <w:color w:val="FF0000"/>
        </w:rPr>
        <w:t xml:space="preserve">______________________, </w:t>
      </w:r>
      <w:r w:rsidRPr="00CD365C">
        <w:rPr>
          <w:rFonts w:ascii="Arial Narrow" w:hAnsi="Arial Narrow" w:cs="Arial"/>
        </w:rPr>
        <w:t xml:space="preserve">mayor de edad, identificado mediante documento tipo ___ número </w:t>
      </w:r>
      <w:r w:rsidRPr="002F04FF">
        <w:rPr>
          <w:rFonts w:ascii="Arial Narrow" w:hAnsi="Arial Narrow" w:cs="Arial"/>
          <w:color w:val="FF0000"/>
        </w:rPr>
        <w:t xml:space="preserve">_____________ </w:t>
      </w:r>
      <w:r w:rsidRPr="00CD365C">
        <w:rPr>
          <w:rFonts w:ascii="Arial Narrow" w:hAnsi="Arial Narrow" w:cs="Arial"/>
        </w:rPr>
        <w:t xml:space="preserve">de </w:t>
      </w:r>
      <w:r w:rsidRPr="002F04FF">
        <w:rPr>
          <w:rFonts w:ascii="Arial Narrow" w:hAnsi="Arial Narrow" w:cs="Arial"/>
          <w:color w:val="FF0000"/>
        </w:rPr>
        <w:t xml:space="preserve">_____________. </w:t>
      </w:r>
      <w:r w:rsidRPr="00CD365C">
        <w:rPr>
          <w:rFonts w:ascii="Arial Narrow" w:hAnsi="Arial Narrow" w:cs="Arial"/>
        </w:rPr>
        <w:t xml:space="preserve">En calidad de </w:t>
      </w:r>
      <w:r w:rsidRPr="002F04FF">
        <w:rPr>
          <w:rFonts w:ascii="Arial Narrow" w:hAnsi="Arial Narrow" w:cs="Arial"/>
          <w:color w:val="FF0000"/>
        </w:rPr>
        <w:t xml:space="preserve">_______________ </w:t>
      </w:r>
      <w:r w:rsidRPr="00CD365C">
        <w:rPr>
          <w:rFonts w:ascii="Arial Narrow" w:hAnsi="Arial Narrow" w:cs="Arial"/>
        </w:rPr>
        <w:t xml:space="preserve">y en atención a la Resolución </w:t>
      </w:r>
      <w:r w:rsidRPr="00924F26">
        <w:rPr>
          <w:rFonts w:ascii="Arial Narrow" w:hAnsi="Arial Narrow" w:cs="Arial"/>
          <w:color w:val="FF0000"/>
        </w:rPr>
        <w:t xml:space="preserve">021 </w:t>
      </w:r>
      <w:r w:rsidRPr="00CD365C">
        <w:rPr>
          <w:rFonts w:ascii="Arial Narrow" w:hAnsi="Arial Narrow" w:cs="Arial"/>
        </w:rPr>
        <w:t>del 202</w:t>
      </w:r>
      <w:r>
        <w:rPr>
          <w:rFonts w:ascii="Arial Narrow" w:hAnsi="Arial Narrow" w:cs="Arial"/>
        </w:rPr>
        <w:t>6</w:t>
      </w:r>
      <w:r w:rsidRPr="00CD365C">
        <w:rPr>
          <w:rFonts w:ascii="Arial Narrow" w:hAnsi="Arial Narrow" w:cs="Arial"/>
        </w:rPr>
        <w:t xml:space="preserve">, del Instituto Municipal de Recreación y Deportes de Chía. </w:t>
      </w:r>
    </w:p>
    <w:p w14:paraId="5B65658E" w14:textId="05EF8247" w:rsidR="00CE7CFC" w:rsidRPr="00CD365C" w:rsidRDefault="00CE7CFC" w:rsidP="00CE7CFC">
      <w:pPr>
        <w:rPr>
          <w:rFonts w:ascii="Arial Narrow" w:hAnsi="Arial Narrow" w:cs="Arial"/>
        </w:rPr>
      </w:pPr>
      <w:r w:rsidRPr="00CD365C">
        <w:rPr>
          <w:rFonts w:ascii="Arial Narrow" w:hAnsi="Arial Narrow" w:cs="Arial"/>
        </w:rPr>
        <w:t>Mediante el presente me dirijo respetuosamente a ustedes, para nominar a</w:t>
      </w:r>
      <w:r>
        <w:rPr>
          <w:rFonts w:ascii="Arial Narrow" w:hAnsi="Arial Narrow" w:cs="Arial"/>
        </w:rPr>
        <w:t xml:space="preserve"> </w:t>
      </w:r>
      <w:r w:rsidRPr="002F04FF">
        <w:rPr>
          <w:rFonts w:ascii="Arial Narrow" w:hAnsi="Arial Narrow" w:cs="Arial"/>
          <w:color w:val="FF0000"/>
        </w:rPr>
        <w:t xml:space="preserve">__________________, </w:t>
      </w:r>
      <w:r w:rsidRPr="00CD365C">
        <w:rPr>
          <w:rFonts w:ascii="Arial Narrow" w:hAnsi="Arial Narrow" w:cs="Arial"/>
        </w:rPr>
        <w:t xml:space="preserve">en la categoría </w:t>
      </w:r>
      <w:r w:rsidRPr="002F04FF">
        <w:rPr>
          <w:rFonts w:ascii="Arial Narrow" w:hAnsi="Arial Narrow" w:cs="Arial"/>
          <w:color w:val="FF0000"/>
        </w:rPr>
        <w:t>___________________________.</w:t>
      </w:r>
    </w:p>
    <w:p w14:paraId="0140C483" w14:textId="77777777" w:rsidR="00CE7CFC" w:rsidRDefault="00CE7CFC" w:rsidP="00CE7CFC">
      <w:pPr>
        <w:rPr>
          <w:rFonts w:ascii="Arial Narrow" w:hAnsi="Arial Narrow" w:cs="Arial"/>
        </w:rPr>
      </w:pPr>
    </w:p>
    <w:p w14:paraId="5BF5DEB6" w14:textId="6E67053C" w:rsidR="00CE7CFC" w:rsidRDefault="00CE7CFC" w:rsidP="00CE7CFC">
      <w:pPr>
        <w:rPr>
          <w:rFonts w:ascii="Arial Narrow" w:hAnsi="Arial Narrow" w:cs="Arial"/>
        </w:rPr>
      </w:pPr>
      <w:r w:rsidRPr="00CD365C">
        <w:rPr>
          <w:rFonts w:ascii="Arial Narrow" w:hAnsi="Arial Narrow" w:cs="Arial"/>
        </w:rPr>
        <w:t xml:space="preserve">Por lo anterior, anexo </w:t>
      </w:r>
      <w:proofErr w:type="gramStart"/>
      <w:r w:rsidRPr="00CD365C">
        <w:rPr>
          <w:rFonts w:ascii="Arial Narrow" w:hAnsi="Arial Narrow" w:cs="Arial"/>
        </w:rPr>
        <w:t>(</w:t>
      </w:r>
      <w:r>
        <w:rPr>
          <w:rFonts w:ascii="Arial Narrow" w:hAnsi="Arial Narrow" w:cs="Arial"/>
          <w:color w:val="FF0000"/>
        </w:rPr>
        <w:t xml:space="preserve">  </w:t>
      </w:r>
      <w:proofErr w:type="gramEnd"/>
      <w:r>
        <w:rPr>
          <w:rFonts w:ascii="Arial Narrow" w:hAnsi="Arial Narrow" w:cs="Arial"/>
          <w:color w:val="FF0000"/>
        </w:rPr>
        <w:t xml:space="preserve"> </w:t>
      </w:r>
      <w:r w:rsidRPr="00CD365C">
        <w:rPr>
          <w:rFonts w:ascii="Arial Narrow" w:hAnsi="Arial Narrow" w:cs="Arial"/>
        </w:rPr>
        <w:t xml:space="preserve">) folios que corresponden a: </w:t>
      </w:r>
    </w:p>
    <w:p w14:paraId="64408D33" w14:textId="77777777" w:rsidR="00CE7CFC" w:rsidRPr="00CD365C" w:rsidRDefault="00CE7CFC" w:rsidP="00CE7CFC">
      <w:pPr>
        <w:rPr>
          <w:rFonts w:ascii="Arial Narrow" w:hAnsi="Arial Narrow" w:cs="Arial"/>
        </w:rPr>
      </w:pPr>
    </w:p>
    <w:tbl>
      <w:tblPr>
        <w:tblStyle w:val="Tablaconcuadrcula"/>
        <w:tblW w:w="0" w:type="auto"/>
        <w:tblLook w:val="04A0" w:firstRow="1" w:lastRow="0" w:firstColumn="1" w:lastColumn="0" w:noHBand="0" w:noVBand="1"/>
      </w:tblPr>
      <w:tblGrid>
        <w:gridCol w:w="2942"/>
        <w:gridCol w:w="2943"/>
        <w:gridCol w:w="2943"/>
      </w:tblGrid>
      <w:tr w:rsidR="00CE7CFC" w:rsidRPr="00CD365C" w14:paraId="16D90435" w14:textId="77777777" w:rsidTr="001D3B05">
        <w:tc>
          <w:tcPr>
            <w:tcW w:w="2942" w:type="dxa"/>
          </w:tcPr>
          <w:p w14:paraId="026DDC10" w14:textId="77777777" w:rsidR="00CE7CFC" w:rsidRPr="00CD365C" w:rsidRDefault="00CE7CFC" w:rsidP="001D3B05">
            <w:pPr>
              <w:rPr>
                <w:rFonts w:ascii="Arial Narrow" w:hAnsi="Arial Narrow" w:cs="Arial"/>
              </w:rPr>
            </w:pPr>
            <w:r w:rsidRPr="00CD365C">
              <w:rPr>
                <w:rFonts w:ascii="Arial Narrow" w:hAnsi="Arial Narrow" w:cs="Arial"/>
              </w:rPr>
              <w:t>DOCUMENTO</w:t>
            </w:r>
          </w:p>
        </w:tc>
        <w:tc>
          <w:tcPr>
            <w:tcW w:w="2943" w:type="dxa"/>
          </w:tcPr>
          <w:p w14:paraId="4BA01386" w14:textId="77777777" w:rsidR="00CE7CFC" w:rsidRPr="00CD365C" w:rsidRDefault="00CE7CFC" w:rsidP="001D3B05">
            <w:pPr>
              <w:rPr>
                <w:rFonts w:ascii="Arial Narrow" w:hAnsi="Arial Narrow" w:cs="Arial"/>
              </w:rPr>
            </w:pPr>
            <w:r w:rsidRPr="00CD365C">
              <w:rPr>
                <w:rFonts w:ascii="Arial Narrow" w:hAnsi="Arial Narrow" w:cs="Arial"/>
              </w:rPr>
              <w:t>EMITIDO POR</w:t>
            </w:r>
          </w:p>
        </w:tc>
        <w:tc>
          <w:tcPr>
            <w:tcW w:w="2943" w:type="dxa"/>
          </w:tcPr>
          <w:p w14:paraId="5719E0FC" w14:textId="77777777" w:rsidR="00CE7CFC" w:rsidRPr="00CD365C" w:rsidRDefault="00CE7CFC" w:rsidP="001D3B05">
            <w:pPr>
              <w:rPr>
                <w:rFonts w:ascii="Arial Narrow" w:hAnsi="Arial Narrow" w:cs="Arial"/>
              </w:rPr>
            </w:pPr>
            <w:r w:rsidRPr="00CD365C">
              <w:rPr>
                <w:rFonts w:ascii="Arial Narrow" w:hAnsi="Arial Narrow" w:cs="Arial"/>
              </w:rPr>
              <w:t>FOLIO</w:t>
            </w:r>
          </w:p>
        </w:tc>
      </w:tr>
      <w:tr w:rsidR="00CE7CFC" w:rsidRPr="00CD365C" w14:paraId="167A901B" w14:textId="77777777" w:rsidTr="001D3B05">
        <w:tc>
          <w:tcPr>
            <w:tcW w:w="2942" w:type="dxa"/>
          </w:tcPr>
          <w:p w14:paraId="1E8324DF" w14:textId="77777777" w:rsidR="00CE7CFC" w:rsidRPr="00CD365C" w:rsidRDefault="00CE7CFC" w:rsidP="001D3B05">
            <w:pPr>
              <w:rPr>
                <w:rFonts w:ascii="Arial Narrow" w:hAnsi="Arial Narrow" w:cs="Arial"/>
              </w:rPr>
            </w:pPr>
            <w:r w:rsidRPr="00CD365C">
              <w:rPr>
                <w:rFonts w:ascii="Arial Narrow" w:hAnsi="Arial Narrow" w:cs="Arial"/>
              </w:rPr>
              <w:t>Formulario de postulación</w:t>
            </w:r>
          </w:p>
        </w:tc>
        <w:tc>
          <w:tcPr>
            <w:tcW w:w="2943" w:type="dxa"/>
          </w:tcPr>
          <w:p w14:paraId="282A3AA8" w14:textId="77777777" w:rsidR="00CE7CFC" w:rsidRPr="00CD365C" w:rsidRDefault="00CE7CFC" w:rsidP="001D3B05">
            <w:pPr>
              <w:rPr>
                <w:rFonts w:ascii="Arial Narrow" w:hAnsi="Arial Narrow" w:cs="Arial"/>
              </w:rPr>
            </w:pPr>
            <w:r w:rsidRPr="00CD365C">
              <w:rPr>
                <w:rFonts w:ascii="Arial Narrow" w:hAnsi="Arial Narrow" w:cs="Arial"/>
              </w:rPr>
              <w:t>No aplica</w:t>
            </w:r>
          </w:p>
        </w:tc>
        <w:tc>
          <w:tcPr>
            <w:tcW w:w="2943" w:type="dxa"/>
          </w:tcPr>
          <w:p w14:paraId="771908FC" w14:textId="77777777" w:rsidR="00CE7CFC" w:rsidRPr="00CD365C" w:rsidRDefault="00CE7CFC" w:rsidP="001D3B05">
            <w:pPr>
              <w:rPr>
                <w:rFonts w:ascii="Arial Narrow" w:hAnsi="Arial Narrow" w:cs="Arial"/>
              </w:rPr>
            </w:pPr>
          </w:p>
        </w:tc>
      </w:tr>
      <w:tr w:rsidR="00CE7CFC" w:rsidRPr="00CD365C" w14:paraId="265CB783" w14:textId="77777777" w:rsidTr="001D3B05">
        <w:tc>
          <w:tcPr>
            <w:tcW w:w="2942" w:type="dxa"/>
          </w:tcPr>
          <w:p w14:paraId="76F7064A" w14:textId="77777777" w:rsidR="00CE7CFC" w:rsidRPr="00CD365C" w:rsidRDefault="00CE7CFC" w:rsidP="001D3B05">
            <w:pPr>
              <w:rPr>
                <w:rFonts w:ascii="Arial Narrow" w:hAnsi="Arial Narrow" w:cs="Arial"/>
              </w:rPr>
            </w:pPr>
            <w:r w:rsidRPr="00CD365C">
              <w:rPr>
                <w:rFonts w:ascii="Arial Narrow" w:hAnsi="Arial Narrow" w:cs="Arial"/>
              </w:rPr>
              <w:t>Certificado de nacimiento, residencia o vinculación</w:t>
            </w:r>
          </w:p>
        </w:tc>
        <w:tc>
          <w:tcPr>
            <w:tcW w:w="2943" w:type="dxa"/>
          </w:tcPr>
          <w:p w14:paraId="7DB944B5" w14:textId="77777777" w:rsidR="00CE7CFC" w:rsidRPr="00CD365C" w:rsidRDefault="00CE7CFC" w:rsidP="001D3B05">
            <w:pPr>
              <w:rPr>
                <w:rFonts w:ascii="Arial Narrow" w:hAnsi="Arial Narrow" w:cs="Arial"/>
              </w:rPr>
            </w:pPr>
          </w:p>
        </w:tc>
        <w:tc>
          <w:tcPr>
            <w:tcW w:w="2943" w:type="dxa"/>
          </w:tcPr>
          <w:p w14:paraId="478DCF76" w14:textId="77777777" w:rsidR="00CE7CFC" w:rsidRPr="00CD365C" w:rsidRDefault="00CE7CFC" w:rsidP="001D3B05">
            <w:pPr>
              <w:rPr>
                <w:rFonts w:ascii="Arial Narrow" w:hAnsi="Arial Narrow" w:cs="Arial"/>
              </w:rPr>
            </w:pPr>
          </w:p>
        </w:tc>
      </w:tr>
      <w:tr w:rsidR="00CE7CFC" w:rsidRPr="00CD365C" w14:paraId="178043CE" w14:textId="77777777" w:rsidTr="001D3B05">
        <w:tc>
          <w:tcPr>
            <w:tcW w:w="2942" w:type="dxa"/>
          </w:tcPr>
          <w:p w14:paraId="4DF8E7AB" w14:textId="77777777" w:rsidR="00CE7CFC" w:rsidRPr="00CD365C" w:rsidRDefault="00CE7CFC" w:rsidP="001D3B05">
            <w:pPr>
              <w:rPr>
                <w:rFonts w:ascii="Arial Narrow" w:hAnsi="Arial Narrow" w:cs="Arial"/>
              </w:rPr>
            </w:pPr>
            <w:r w:rsidRPr="00CD365C">
              <w:rPr>
                <w:rFonts w:ascii="Arial Narrow" w:hAnsi="Arial Narrow" w:cs="Arial"/>
              </w:rPr>
              <w:t>Documento de identidad o acto administrativo de reconocimiento</w:t>
            </w:r>
          </w:p>
        </w:tc>
        <w:tc>
          <w:tcPr>
            <w:tcW w:w="2943" w:type="dxa"/>
          </w:tcPr>
          <w:p w14:paraId="60DC651C" w14:textId="77777777" w:rsidR="00CE7CFC" w:rsidRPr="00CD365C" w:rsidRDefault="00CE7CFC" w:rsidP="001D3B05">
            <w:pPr>
              <w:rPr>
                <w:rFonts w:ascii="Arial Narrow" w:hAnsi="Arial Narrow" w:cs="Arial"/>
              </w:rPr>
            </w:pPr>
          </w:p>
        </w:tc>
        <w:tc>
          <w:tcPr>
            <w:tcW w:w="2943" w:type="dxa"/>
          </w:tcPr>
          <w:p w14:paraId="021FC2C9" w14:textId="77777777" w:rsidR="00CE7CFC" w:rsidRPr="00CD365C" w:rsidRDefault="00CE7CFC" w:rsidP="001D3B05">
            <w:pPr>
              <w:rPr>
                <w:rFonts w:ascii="Arial Narrow" w:hAnsi="Arial Narrow" w:cs="Arial"/>
              </w:rPr>
            </w:pPr>
          </w:p>
        </w:tc>
      </w:tr>
      <w:tr w:rsidR="00CE7CFC" w:rsidRPr="00CD365C" w14:paraId="63C94102" w14:textId="77777777" w:rsidTr="001D3B05">
        <w:tc>
          <w:tcPr>
            <w:tcW w:w="2942" w:type="dxa"/>
          </w:tcPr>
          <w:p w14:paraId="2EB604D0" w14:textId="77777777" w:rsidR="00CE7CFC" w:rsidRPr="00CD365C" w:rsidRDefault="00CE7CFC" w:rsidP="001D3B05">
            <w:pPr>
              <w:rPr>
                <w:rFonts w:ascii="Arial Narrow" w:hAnsi="Arial Narrow" w:cs="Arial"/>
              </w:rPr>
            </w:pPr>
            <w:r w:rsidRPr="00CD365C">
              <w:rPr>
                <w:rFonts w:ascii="Arial Narrow" w:hAnsi="Arial Narrow" w:cs="Arial"/>
              </w:rPr>
              <w:t>Certificado de afiliación Club Deportivo (si aplica)</w:t>
            </w:r>
          </w:p>
        </w:tc>
        <w:tc>
          <w:tcPr>
            <w:tcW w:w="2943" w:type="dxa"/>
          </w:tcPr>
          <w:p w14:paraId="17E37B47" w14:textId="77777777" w:rsidR="00CE7CFC" w:rsidRPr="00CD365C" w:rsidRDefault="00CE7CFC" w:rsidP="001D3B05">
            <w:pPr>
              <w:rPr>
                <w:rFonts w:ascii="Arial Narrow" w:hAnsi="Arial Narrow" w:cs="Arial"/>
              </w:rPr>
            </w:pPr>
          </w:p>
        </w:tc>
        <w:tc>
          <w:tcPr>
            <w:tcW w:w="2943" w:type="dxa"/>
          </w:tcPr>
          <w:p w14:paraId="0CFD12DC" w14:textId="77777777" w:rsidR="00CE7CFC" w:rsidRPr="00CD365C" w:rsidRDefault="00CE7CFC" w:rsidP="001D3B05">
            <w:pPr>
              <w:rPr>
                <w:rFonts w:ascii="Arial Narrow" w:hAnsi="Arial Narrow" w:cs="Arial"/>
              </w:rPr>
            </w:pPr>
          </w:p>
        </w:tc>
      </w:tr>
      <w:tr w:rsidR="00CE7CFC" w:rsidRPr="00CD365C" w14:paraId="7F375729" w14:textId="77777777" w:rsidTr="001D3B05">
        <w:tc>
          <w:tcPr>
            <w:tcW w:w="2942" w:type="dxa"/>
          </w:tcPr>
          <w:p w14:paraId="3ACFE7AF" w14:textId="77777777" w:rsidR="00CE7CFC" w:rsidRPr="00CD365C" w:rsidRDefault="00CE7CFC" w:rsidP="001D3B05">
            <w:pPr>
              <w:rPr>
                <w:rFonts w:ascii="Arial Narrow" w:hAnsi="Arial Narrow" w:cs="Arial"/>
              </w:rPr>
            </w:pPr>
            <w:r w:rsidRPr="00CD365C">
              <w:rPr>
                <w:rFonts w:ascii="Arial Narrow" w:hAnsi="Arial Narrow" w:cs="Arial"/>
              </w:rPr>
              <w:t>Certificados de resultados y participaciones competitivas</w:t>
            </w:r>
          </w:p>
        </w:tc>
        <w:tc>
          <w:tcPr>
            <w:tcW w:w="2943" w:type="dxa"/>
          </w:tcPr>
          <w:p w14:paraId="54F7E503" w14:textId="77777777" w:rsidR="00CE7CFC" w:rsidRPr="00CD365C" w:rsidRDefault="00CE7CFC" w:rsidP="001D3B05">
            <w:pPr>
              <w:rPr>
                <w:rFonts w:ascii="Arial Narrow" w:hAnsi="Arial Narrow" w:cs="Arial"/>
              </w:rPr>
            </w:pPr>
          </w:p>
        </w:tc>
        <w:tc>
          <w:tcPr>
            <w:tcW w:w="2943" w:type="dxa"/>
          </w:tcPr>
          <w:p w14:paraId="45198605" w14:textId="77777777" w:rsidR="00CE7CFC" w:rsidRPr="00CD365C" w:rsidRDefault="00CE7CFC" w:rsidP="001D3B05">
            <w:pPr>
              <w:rPr>
                <w:rFonts w:ascii="Arial Narrow" w:hAnsi="Arial Narrow" w:cs="Arial"/>
              </w:rPr>
            </w:pPr>
          </w:p>
        </w:tc>
      </w:tr>
    </w:tbl>
    <w:p w14:paraId="0917CEF0" w14:textId="77777777" w:rsidR="00CE7CFC" w:rsidRPr="00CD365C" w:rsidRDefault="00CE7CFC" w:rsidP="00CE7CFC">
      <w:pPr>
        <w:rPr>
          <w:rFonts w:ascii="Arial Narrow" w:hAnsi="Arial Narrow" w:cs="Arial"/>
        </w:rPr>
      </w:pPr>
    </w:p>
    <w:p w14:paraId="716A7738" w14:textId="77777777" w:rsidR="00CE7CFC" w:rsidRPr="00CD365C" w:rsidRDefault="00CE7CFC" w:rsidP="00CE7CFC">
      <w:pPr>
        <w:rPr>
          <w:rFonts w:ascii="Arial Narrow" w:hAnsi="Arial Narrow" w:cs="Arial"/>
        </w:rPr>
      </w:pPr>
      <w:r w:rsidRPr="00CD365C">
        <w:rPr>
          <w:rFonts w:ascii="Arial Narrow" w:hAnsi="Arial Narrow" w:cs="Arial"/>
        </w:rPr>
        <w:t>Soy consciente de que:</w:t>
      </w:r>
    </w:p>
    <w:p w14:paraId="1C6C9BBA" w14:textId="77777777" w:rsidR="00CE7CFC" w:rsidRPr="00CD365C" w:rsidRDefault="00CE7CFC" w:rsidP="00CE7CFC">
      <w:pPr>
        <w:pStyle w:val="Prrafodelista"/>
        <w:numPr>
          <w:ilvl w:val="0"/>
          <w:numId w:val="8"/>
        </w:numPr>
        <w:spacing w:after="160" w:line="259" w:lineRule="auto"/>
        <w:rPr>
          <w:rFonts w:ascii="Arial Narrow" w:hAnsi="Arial Narrow" w:cs="Arial"/>
          <w:sz w:val="14"/>
          <w:szCs w:val="14"/>
        </w:rPr>
      </w:pPr>
      <w:r w:rsidRPr="00CD365C">
        <w:rPr>
          <w:rFonts w:ascii="Arial Narrow" w:eastAsia="Arial Narrow" w:hAnsi="Arial Narrow" w:cs="Arial Narrow"/>
          <w:sz w:val="14"/>
          <w:szCs w:val="14"/>
        </w:rPr>
        <w:t>No se tendrán en cuenta postulaciones, que no cumplan con la totalidad de requisitos establecidos para cada una de las categorías</w:t>
      </w:r>
      <w:r w:rsidRPr="00CD365C">
        <w:rPr>
          <w:rFonts w:ascii="Arial Narrow" w:hAnsi="Arial Narrow" w:cs="Arial"/>
          <w:sz w:val="14"/>
          <w:szCs w:val="14"/>
        </w:rPr>
        <w:t>.</w:t>
      </w:r>
    </w:p>
    <w:p w14:paraId="0D9EF621" w14:textId="77777777" w:rsidR="00CE7CFC" w:rsidRPr="00CD365C" w:rsidRDefault="00CE7CFC" w:rsidP="00CE7CFC">
      <w:pPr>
        <w:pStyle w:val="Prrafodelista"/>
        <w:numPr>
          <w:ilvl w:val="0"/>
          <w:numId w:val="8"/>
        </w:numPr>
        <w:spacing w:after="160" w:line="259" w:lineRule="auto"/>
        <w:rPr>
          <w:rFonts w:ascii="Arial Narrow" w:hAnsi="Arial Narrow" w:cs="Arial"/>
          <w:sz w:val="14"/>
          <w:szCs w:val="14"/>
        </w:rPr>
      </w:pPr>
      <w:r w:rsidRPr="00CD365C">
        <w:rPr>
          <w:rFonts w:ascii="Arial Narrow" w:eastAsia="Arial Narrow" w:hAnsi="Arial Narrow" w:cs="Arial Narrow"/>
          <w:sz w:val="14"/>
          <w:szCs w:val="14"/>
        </w:rPr>
        <w:t>No se evaluarán participaciones competitivas, sin su respectivo certificado y soporte de veracidad por parte de la organización.</w:t>
      </w:r>
    </w:p>
    <w:p w14:paraId="26551560" w14:textId="77777777" w:rsidR="00CE7CFC" w:rsidRPr="00CD365C" w:rsidRDefault="00CE7CFC" w:rsidP="00CE7CFC">
      <w:pPr>
        <w:pStyle w:val="Prrafodelista"/>
        <w:numPr>
          <w:ilvl w:val="0"/>
          <w:numId w:val="8"/>
        </w:numPr>
        <w:spacing w:after="160" w:line="259" w:lineRule="auto"/>
        <w:rPr>
          <w:rFonts w:ascii="Arial Narrow" w:hAnsi="Arial Narrow" w:cs="Arial"/>
          <w:sz w:val="14"/>
          <w:szCs w:val="14"/>
        </w:rPr>
      </w:pPr>
      <w:r w:rsidRPr="00CD365C">
        <w:rPr>
          <w:rFonts w:ascii="Arial Narrow" w:eastAsia="Arial Narrow" w:hAnsi="Arial Narrow" w:cs="Arial Narrow"/>
          <w:sz w:val="14"/>
          <w:szCs w:val="14"/>
        </w:rPr>
        <w:t>No se tendrá en cuenta: festivales, eventos invitacionales, válidas, etapas, copas y todos aquellos torneos o eventos que no estén avalados por la federación del respectivo deporte.</w:t>
      </w:r>
    </w:p>
    <w:p w14:paraId="0EA8FC2E" w14:textId="77777777" w:rsidR="00CE7CFC" w:rsidRPr="00CD365C" w:rsidRDefault="00CE7CFC" w:rsidP="00CE7CFC">
      <w:pPr>
        <w:rPr>
          <w:rFonts w:ascii="Arial Narrow" w:hAnsi="Arial Narrow" w:cs="Arial"/>
        </w:rPr>
      </w:pPr>
      <w:r w:rsidRPr="00CD365C">
        <w:rPr>
          <w:rFonts w:ascii="Arial Narrow" w:hAnsi="Arial Narrow" w:cs="Arial"/>
        </w:rPr>
        <w:t>Agradezco la atención prestada, cordialmente,</w:t>
      </w:r>
    </w:p>
    <w:p w14:paraId="03DF2564" w14:textId="77777777" w:rsidR="00CE7CFC" w:rsidRDefault="00CE7CFC" w:rsidP="00CE7CFC">
      <w:pPr>
        <w:rPr>
          <w:rFonts w:ascii="Arial Narrow" w:hAnsi="Arial Narrow" w:cs="Arial"/>
        </w:rPr>
      </w:pPr>
    </w:p>
    <w:p w14:paraId="22AA150B" w14:textId="77777777" w:rsidR="00CE7CFC" w:rsidRDefault="00CE7CFC" w:rsidP="00CE7CFC">
      <w:pPr>
        <w:rPr>
          <w:rFonts w:ascii="Arial Narrow" w:hAnsi="Arial Narrow" w:cs="Arial"/>
        </w:rPr>
      </w:pPr>
    </w:p>
    <w:p w14:paraId="71F604CF" w14:textId="77777777" w:rsidR="00CE7CFC" w:rsidRDefault="00CE7CFC" w:rsidP="00CE7CFC">
      <w:pPr>
        <w:rPr>
          <w:rFonts w:ascii="Arial Narrow" w:hAnsi="Arial Narrow" w:cs="Arial"/>
        </w:rPr>
      </w:pPr>
    </w:p>
    <w:p w14:paraId="062373C9" w14:textId="77777777" w:rsidR="00CE7CFC" w:rsidRDefault="00CE7CFC" w:rsidP="00CE7CFC">
      <w:pPr>
        <w:rPr>
          <w:rFonts w:ascii="Arial Narrow" w:hAnsi="Arial Narrow" w:cs="Arial"/>
        </w:rPr>
      </w:pPr>
    </w:p>
    <w:p w14:paraId="191D9FCB" w14:textId="77777777" w:rsidR="00CE7CFC" w:rsidRPr="00CD365C" w:rsidRDefault="00CE7CFC" w:rsidP="00CE7CFC">
      <w:pPr>
        <w:rPr>
          <w:rFonts w:ascii="Arial Narrow" w:hAnsi="Arial Narrow" w:cs="Arial"/>
        </w:rPr>
      </w:pPr>
      <w:r w:rsidRPr="00CD365C">
        <w:rPr>
          <w:rFonts w:ascii="Arial Narrow" w:hAnsi="Arial Narrow" w:cs="Arial"/>
        </w:rPr>
        <w:t>___________________________</w:t>
      </w:r>
    </w:p>
    <w:p w14:paraId="2087E3F3" w14:textId="77777777" w:rsidR="00CE7CFC" w:rsidRDefault="00CE7CFC" w:rsidP="00CE7CFC">
      <w:pPr>
        <w:rPr>
          <w:rFonts w:ascii="Arial Narrow" w:hAnsi="Arial Narrow" w:cs="Arial"/>
          <w:color w:val="FF0000"/>
        </w:rPr>
      </w:pPr>
      <w:r w:rsidRPr="00594669">
        <w:rPr>
          <w:rFonts w:ascii="Arial Narrow" w:hAnsi="Arial Narrow" w:cs="Arial"/>
        </w:rPr>
        <w:t>Nombre</w:t>
      </w:r>
      <w:r>
        <w:rPr>
          <w:rFonts w:ascii="Arial Narrow" w:hAnsi="Arial Narrow" w:cs="Arial"/>
          <w:color w:val="FF0000"/>
        </w:rPr>
        <w:t>:</w:t>
      </w:r>
    </w:p>
    <w:p w14:paraId="18409368" w14:textId="77777777" w:rsidR="00CE7CFC" w:rsidRPr="00CD365C" w:rsidRDefault="00CE7CFC" w:rsidP="00CE7CFC">
      <w:pPr>
        <w:rPr>
          <w:rFonts w:ascii="Arial Narrow" w:hAnsi="Arial Narrow" w:cs="Arial"/>
        </w:rPr>
      </w:pPr>
      <w:r w:rsidRPr="00CD365C">
        <w:rPr>
          <w:rFonts w:ascii="Arial Narrow" w:hAnsi="Arial Narrow" w:cs="Arial"/>
        </w:rPr>
        <w:t xml:space="preserve">Teléfono. </w:t>
      </w:r>
    </w:p>
    <w:p w14:paraId="0063C41E" w14:textId="77777777" w:rsidR="00CE7CFC" w:rsidRPr="00CD365C" w:rsidRDefault="00CE7CFC" w:rsidP="00CE7CFC">
      <w:pPr>
        <w:rPr>
          <w:rFonts w:ascii="Arial Narrow" w:hAnsi="Arial Narrow" w:cs="Arial"/>
        </w:rPr>
      </w:pPr>
      <w:r w:rsidRPr="00CD365C">
        <w:rPr>
          <w:rFonts w:ascii="Arial Narrow" w:hAnsi="Arial Narrow" w:cs="Arial"/>
        </w:rPr>
        <w:t>Dirección:</w:t>
      </w:r>
    </w:p>
    <w:p w14:paraId="0E676361" w14:textId="77777777" w:rsidR="00CE7CFC" w:rsidRDefault="00CE7CFC" w:rsidP="00CE7CFC"/>
    <w:p w14:paraId="023850FE" w14:textId="77777777" w:rsidR="00CE7CFC" w:rsidRDefault="00CE7CFC" w:rsidP="00CE7CFC"/>
    <w:p w14:paraId="33A7383E" w14:textId="77777777" w:rsidR="00CE7CFC" w:rsidRDefault="00CE7CFC" w:rsidP="00CE7CFC"/>
    <w:p w14:paraId="61FAE93B" w14:textId="77777777" w:rsidR="00977530" w:rsidRDefault="00977530" w:rsidP="00CE7CFC"/>
    <w:p w14:paraId="4D1F8C80" w14:textId="4C9EF467" w:rsidR="00CE7CFC" w:rsidRPr="00977530" w:rsidRDefault="00CE7CFC" w:rsidP="00CE7CFC">
      <w:pPr>
        <w:jc w:val="center"/>
        <w:rPr>
          <w:rFonts w:ascii="Arial Narrow" w:hAnsi="Arial Narrow"/>
          <w:b/>
          <w:bCs/>
          <w:sz w:val="17"/>
          <w:szCs w:val="17"/>
        </w:rPr>
      </w:pPr>
      <w:r w:rsidRPr="00977530">
        <w:rPr>
          <w:rFonts w:ascii="Arial Narrow" w:hAnsi="Arial Narrow"/>
          <w:b/>
          <w:bCs/>
          <w:sz w:val="17"/>
          <w:szCs w:val="17"/>
        </w:rPr>
        <w:lastRenderedPageBreak/>
        <w:t>CATEGORÍAS</w:t>
      </w:r>
    </w:p>
    <w:p w14:paraId="0405DAB9" w14:textId="77777777" w:rsidR="00CE7CFC" w:rsidRPr="00977530" w:rsidRDefault="00CE7CFC" w:rsidP="00CE7CFC">
      <w:pPr>
        <w:ind w:left="708" w:hanging="708"/>
        <w:jc w:val="both"/>
        <w:rPr>
          <w:rFonts w:ascii="Arial Narrow" w:hAnsi="Arial Narrow"/>
          <w:sz w:val="17"/>
          <w:szCs w:val="17"/>
        </w:rPr>
      </w:pPr>
    </w:p>
    <w:p w14:paraId="760C5616" w14:textId="77777777" w:rsidR="00977530" w:rsidRPr="00977530" w:rsidRDefault="00977530" w:rsidP="00977530">
      <w:pPr>
        <w:numPr>
          <w:ilvl w:val="0"/>
          <w:numId w:val="9"/>
        </w:numPr>
        <w:pBdr>
          <w:top w:val="nil"/>
          <w:left w:val="nil"/>
          <w:bottom w:val="nil"/>
          <w:right w:val="nil"/>
          <w:between w:val="nil"/>
        </w:pBdr>
        <w:spacing w:line="276" w:lineRule="auto"/>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CATEGORÍA ALTO RENDIMIENTO: Dirigida a deportistas que pertenecen a una selección deportiva nacional y que, durante la temporada objeto de premiación, hayan obtenido clasificaciones, participaciones y/o medallas de oro, plata o bronce en competencias internacionales oficiales o debidamente avaladas, tales como: Juegos Bolivarianos, Juegos Suramericanos, Campeonatos Suramericanos, Campeonatos Panamericanos, Juegos Parapanamericanos, Juegos Deportivos Centroamericanos y del Caribe, Campeonatos Mundiales, Juegos Mundiales, Juegos Olímpicos y Paralímpicos, en categorías juveniles o abiertas.</w:t>
      </w:r>
    </w:p>
    <w:p w14:paraId="524F82B3" w14:textId="77777777" w:rsidR="00977530" w:rsidRPr="00977530" w:rsidRDefault="00977530" w:rsidP="00977530">
      <w:pPr>
        <w:pBdr>
          <w:top w:val="nil"/>
          <w:left w:val="nil"/>
          <w:bottom w:val="nil"/>
          <w:right w:val="nil"/>
          <w:between w:val="nil"/>
        </w:pBdr>
        <w:ind w:left="720"/>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Estos logros deberán evidenciar la superación de procesos integrales de preparación y el perfeccionamiento de las cualidades físicas y técnicas del deportista.</w:t>
      </w:r>
    </w:p>
    <w:p w14:paraId="4F55FED8" w14:textId="77777777" w:rsidR="00977530" w:rsidRPr="00977530" w:rsidRDefault="00977530" w:rsidP="00977530">
      <w:pPr>
        <w:pBdr>
          <w:top w:val="nil"/>
          <w:left w:val="nil"/>
          <w:bottom w:val="nil"/>
          <w:right w:val="nil"/>
          <w:between w:val="nil"/>
        </w:pBdr>
        <w:ind w:left="720"/>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 xml:space="preserve">Para esta categoría aplican postulaciones del sistema convencional, paralímpico y </w:t>
      </w:r>
      <w:proofErr w:type="spellStart"/>
      <w:r w:rsidRPr="00977530">
        <w:rPr>
          <w:rFonts w:ascii="Arial Narrow" w:eastAsia="Arial Narrow" w:hAnsi="Arial Narrow" w:cs="Arial Narrow"/>
          <w:color w:val="000000"/>
          <w:sz w:val="17"/>
          <w:szCs w:val="17"/>
        </w:rPr>
        <w:t>sordolímpico</w:t>
      </w:r>
      <w:proofErr w:type="spellEnd"/>
      <w:r w:rsidRPr="00977530">
        <w:rPr>
          <w:rFonts w:ascii="Arial Narrow" w:eastAsia="Arial Narrow" w:hAnsi="Arial Narrow" w:cs="Arial Narrow"/>
          <w:color w:val="000000"/>
          <w:sz w:val="17"/>
          <w:szCs w:val="17"/>
        </w:rPr>
        <w:t>, quienes participarán en una misma categoría. Se contemplan tres (3) posiciones a premiar con incentivo económico por cada géne</w:t>
      </w:r>
      <w:r w:rsidRPr="00977530">
        <w:rPr>
          <w:rFonts w:ascii="Arial Narrow" w:eastAsia="Arial Narrow" w:hAnsi="Arial Narrow" w:cs="Arial Narrow"/>
          <w:b/>
          <w:bCs/>
          <w:color w:val="000000"/>
          <w:sz w:val="17"/>
          <w:szCs w:val="17"/>
        </w:rPr>
        <w:t>ro</w:t>
      </w:r>
      <w:r w:rsidRPr="00977530">
        <w:rPr>
          <w:rFonts w:ascii="Arial Narrow" w:eastAsia="Arial Narrow" w:hAnsi="Arial Narrow" w:cs="Arial Narrow"/>
          <w:color w:val="000000"/>
          <w:sz w:val="17"/>
          <w:szCs w:val="17"/>
        </w:rPr>
        <w:t>, conforme a la tabla de incentivos</w:t>
      </w:r>
    </w:p>
    <w:p w14:paraId="311E7AF0" w14:textId="77777777" w:rsidR="00977530" w:rsidRPr="00977530" w:rsidRDefault="00977530" w:rsidP="00977530">
      <w:pPr>
        <w:pBdr>
          <w:top w:val="nil"/>
          <w:left w:val="nil"/>
          <w:bottom w:val="nil"/>
          <w:right w:val="nil"/>
          <w:between w:val="nil"/>
        </w:pBdr>
        <w:ind w:left="720"/>
        <w:jc w:val="both"/>
        <w:rPr>
          <w:rFonts w:ascii="Arial Narrow" w:eastAsia="Arial Narrow" w:hAnsi="Arial Narrow" w:cs="Arial Narrow"/>
          <w:color w:val="000000"/>
          <w:sz w:val="17"/>
          <w:szCs w:val="17"/>
        </w:rPr>
      </w:pPr>
    </w:p>
    <w:p w14:paraId="795F1430" w14:textId="77777777" w:rsidR="00977530" w:rsidRPr="00977530" w:rsidRDefault="00977530" w:rsidP="00977530">
      <w:pPr>
        <w:numPr>
          <w:ilvl w:val="0"/>
          <w:numId w:val="9"/>
        </w:numPr>
        <w:pBdr>
          <w:top w:val="nil"/>
          <w:left w:val="nil"/>
          <w:bottom w:val="nil"/>
          <w:right w:val="nil"/>
          <w:between w:val="nil"/>
        </w:pBdr>
        <w:spacing w:line="276" w:lineRule="auto"/>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 xml:space="preserve">CATEGORÍA RENDIMIENTO DEPORTIVO: Dirigida a deportistas que pertenezcan a una selección deportiva departamental y que, durante la temporada objeto de premiación, hayan obtenido clasificaciones, participaciones y/o medallas de oro, plata o bronce en competencias nacionales oficiales, tales como: Juegos Deportivos Nacionales, Juegos </w:t>
      </w:r>
      <w:proofErr w:type="spellStart"/>
      <w:r w:rsidRPr="00977530">
        <w:rPr>
          <w:rFonts w:ascii="Arial Narrow" w:eastAsia="Arial Narrow" w:hAnsi="Arial Narrow" w:cs="Arial Narrow"/>
          <w:color w:val="000000"/>
          <w:sz w:val="17"/>
          <w:szCs w:val="17"/>
        </w:rPr>
        <w:t>Paranacionales</w:t>
      </w:r>
      <w:proofErr w:type="spellEnd"/>
      <w:r w:rsidRPr="00977530">
        <w:rPr>
          <w:rFonts w:ascii="Arial Narrow" w:eastAsia="Arial Narrow" w:hAnsi="Arial Narrow" w:cs="Arial Narrow"/>
          <w:color w:val="000000"/>
          <w:sz w:val="17"/>
          <w:szCs w:val="17"/>
        </w:rPr>
        <w:t xml:space="preserve">, Campeonatos Nacionales, Juegos Departamentales o </w:t>
      </w:r>
      <w:proofErr w:type="spellStart"/>
      <w:r w:rsidRPr="00977530">
        <w:rPr>
          <w:rFonts w:ascii="Arial Narrow" w:eastAsia="Arial Narrow" w:hAnsi="Arial Narrow" w:cs="Arial Narrow"/>
          <w:color w:val="000000"/>
          <w:sz w:val="17"/>
          <w:szCs w:val="17"/>
        </w:rPr>
        <w:t>Paradepartamentales</w:t>
      </w:r>
      <w:proofErr w:type="spellEnd"/>
      <w:r w:rsidRPr="00977530">
        <w:rPr>
          <w:rFonts w:ascii="Arial Narrow" w:eastAsia="Arial Narrow" w:hAnsi="Arial Narrow" w:cs="Arial Narrow"/>
          <w:color w:val="000000"/>
          <w:sz w:val="17"/>
          <w:szCs w:val="17"/>
        </w:rPr>
        <w:t>, en categorías juveniles o abiertas.</w:t>
      </w:r>
    </w:p>
    <w:p w14:paraId="4F966ED2" w14:textId="77777777" w:rsidR="00977530" w:rsidRPr="00977530" w:rsidRDefault="00977530" w:rsidP="00977530">
      <w:pPr>
        <w:pBdr>
          <w:top w:val="nil"/>
          <w:left w:val="nil"/>
          <w:bottom w:val="nil"/>
          <w:right w:val="nil"/>
          <w:between w:val="nil"/>
        </w:pBdr>
        <w:ind w:left="720"/>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 xml:space="preserve">Para esta categoría podrán postularse deportistas de los sistemas convencional, paralímpico y </w:t>
      </w:r>
      <w:proofErr w:type="spellStart"/>
      <w:r w:rsidRPr="00977530">
        <w:rPr>
          <w:rFonts w:ascii="Arial Narrow" w:eastAsia="Arial Narrow" w:hAnsi="Arial Narrow" w:cs="Arial Narrow"/>
          <w:color w:val="000000"/>
          <w:sz w:val="17"/>
          <w:szCs w:val="17"/>
        </w:rPr>
        <w:t>sordolímpico</w:t>
      </w:r>
      <w:proofErr w:type="spellEnd"/>
      <w:r w:rsidRPr="00977530">
        <w:rPr>
          <w:rFonts w:ascii="Arial Narrow" w:eastAsia="Arial Narrow" w:hAnsi="Arial Narrow" w:cs="Arial Narrow"/>
          <w:color w:val="000000"/>
          <w:sz w:val="17"/>
          <w:szCs w:val="17"/>
        </w:rPr>
        <w:t>.</w:t>
      </w:r>
      <w:r w:rsidRPr="00977530">
        <w:rPr>
          <w:rFonts w:ascii="Arial Narrow" w:eastAsia="Arial Narrow" w:hAnsi="Arial Narrow" w:cs="Arial Narrow"/>
          <w:color w:val="000000"/>
          <w:sz w:val="17"/>
          <w:szCs w:val="17"/>
        </w:rPr>
        <w:br/>
        <w:t xml:space="preserve">El sistema convencional será considerado como un solo componente, mientras que los sistemas paralímpico y </w:t>
      </w:r>
      <w:proofErr w:type="spellStart"/>
      <w:r w:rsidRPr="00977530">
        <w:rPr>
          <w:rFonts w:ascii="Arial Narrow" w:eastAsia="Arial Narrow" w:hAnsi="Arial Narrow" w:cs="Arial Narrow"/>
          <w:color w:val="000000"/>
          <w:sz w:val="17"/>
          <w:szCs w:val="17"/>
        </w:rPr>
        <w:t>sordolímpico</w:t>
      </w:r>
      <w:proofErr w:type="spellEnd"/>
      <w:r w:rsidRPr="00977530">
        <w:rPr>
          <w:rFonts w:ascii="Arial Narrow" w:eastAsia="Arial Narrow" w:hAnsi="Arial Narrow" w:cs="Arial Narrow"/>
          <w:color w:val="000000"/>
          <w:sz w:val="17"/>
          <w:szCs w:val="17"/>
        </w:rPr>
        <w:t> se reconocerán como componentes diferenciados, todos ellos dentro de la misma categoría de premiación.</w:t>
      </w:r>
    </w:p>
    <w:p w14:paraId="59265204" w14:textId="77777777" w:rsidR="00977530" w:rsidRPr="00977530" w:rsidRDefault="00977530" w:rsidP="00977530">
      <w:pPr>
        <w:pBdr>
          <w:top w:val="nil"/>
          <w:left w:val="nil"/>
          <w:bottom w:val="nil"/>
          <w:right w:val="nil"/>
          <w:between w:val="nil"/>
        </w:pBdr>
        <w:ind w:left="720"/>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Se contemplan tres (3) posiciones a premiar con incentivo económico por cada género, conforme a la tabla de incentivos.</w:t>
      </w:r>
    </w:p>
    <w:p w14:paraId="2E255A97" w14:textId="77777777" w:rsidR="00977530" w:rsidRPr="00977530" w:rsidRDefault="00977530" w:rsidP="00977530">
      <w:pPr>
        <w:pBdr>
          <w:top w:val="nil"/>
          <w:left w:val="nil"/>
          <w:bottom w:val="nil"/>
          <w:right w:val="nil"/>
          <w:between w:val="nil"/>
        </w:pBdr>
        <w:ind w:left="720"/>
        <w:jc w:val="both"/>
        <w:rPr>
          <w:rFonts w:ascii="Arial Narrow" w:eastAsia="Arial Narrow" w:hAnsi="Arial Narrow" w:cs="Arial Narrow"/>
          <w:color w:val="000000"/>
          <w:sz w:val="17"/>
          <w:szCs w:val="17"/>
        </w:rPr>
      </w:pPr>
    </w:p>
    <w:p w14:paraId="6A112559" w14:textId="77777777" w:rsidR="00977530" w:rsidRPr="00977530" w:rsidRDefault="00977530" w:rsidP="00977530">
      <w:pPr>
        <w:numPr>
          <w:ilvl w:val="0"/>
          <w:numId w:val="9"/>
        </w:numPr>
        <w:pBdr>
          <w:top w:val="nil"/>
          <w:left w:val="nil"/>
          <w:bottom w:val="nil"/>
          <w:right w:val="nil"/>
          <w:between w:val="nil"/>
        </w:pBdr>
        <w:spacing w:line="276" w:lineRule="auto"/>
        <w:ind w:left="708"/>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CATEGORÍA DEPORTISTA REVELACIÓN: Dirigida a deportistas que hayan cumplido una temporada destacada, encontrándose aún en etapas de formación, y que proyecten un proceso deportivo especializado y enfocado a la competencia, con resultados regionales, departamentales y nacionales.</w:t>
      </w:r>
    </w:p>
    <w:p w14:paraId="2ED2C703" w14:textId="77777777" w:rsidR="00977530" w:rsidRPr="00977530" w:rsidRDefault="00977530" w:rsidP="00977530">
      <w:pPr>
        <w:pBdr>
          <w:top w:val="nil"/>
          <w:left w:val="nil"/>
          <w:bottom w:val="nil"/>
          <w:right w:val="nil"/>
          <w:between w:val="nil"/>
        </w:pBdr>
        <w:ind w:left="708"/>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Para esta categoría se incluirán deportistas nacidos desde el año 2009 en adelante, al momento de obtener el logro, aplicando resultados competitivos obtenidos en eventos como Juegos Intercolegiados, campeonatos departamentales, paradas o válidas nacionales y/o campeonatos nacionales.</w:t>
      </w:r>
    </w:p>
    <w:p w14:paraId="67298558" w14:textId="77777777" w:rsidR="00977530" w:rsidRPr="00977530" w:rsidRDefault="00977530" w:rsidP="00977530">
      <w:pPr>
        <w:pBdr>
          <w:top w:val="nil"/>
          <w:left w:val="nil"/>
          <w:bottom w:val="nil"/>
          <w:right w:val="nil"/>
          <w:between w:val="nil"/>
        </w:pBdr>
        <w:ind w:left="708"/>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 xml:space="preserve">Podrán postularse deportistas de los sistemas convencional, paralímpico y </w:t>
      </w:r>
      <w:proofErr w:type="spellStart"/>
      <w:r w:rsidRPr="00977530">
        <w:rPr>
          <w:rFonts w:ascii="Arial Narrow" w:eastAsia="Arial Narrow" w:hAnsi="Arial Narrow" w:cs="Arial Narrow"/>
          <w:color w:val="000000"/>
          <w:sz w:val="17"/>
          <w:szCs w:val="17"/>
        </w:rPr>
        <w:t>sordolímpico</w:t>
      </w:r>
      <w:proofErr w:type="spellEnd"/>
      <w:r w:rsidRPr="00977530">
        <w:rPr>
          <w:rFonts w:ascii="Arial Narrow" w:eastAsia="Arial Narrow" w:hAnsi="Arial Narrow" w:cs="Arial Narrow"/>
          <w:color w:val="000000"/>
          <w:sz w:val="17"/>
          <w:szCs w:val="17"/>
        </w:rPr>
        <w:t>.</w:t>
      </w:r>
      <w:r w:rsidRPr="00977530">
        <w:rPr>
          <w:rFonts w:ascii="Arial Narrow" w:eastAsia="Arial Narrow" w:hAnsi="Arial Narrow" w:cs="Arial Narrow"/>
          <w:color w:val="000000"/>
          <w:sz w:val="17"/>
          <w:szCs w:val="17"/>
        </w:rPr>
        <w:br/>
        <w:t xml:space="preserve">El sistema convencional será considerado como un solo componente, mientras que los sistemas paralímpico y </w:t>
      </w:r>
      <w:proofErr w:type="spellStart"/>
      <w:r w:rsidRPr="00977530">
        <w:rPr>
          <w:rFonts w:ascii="Arial Narrow" w:eastAsia="Arial Narrow" w:hAnsi="Arial Narrow" w:cs="Arial Narrow"/>
          <w:color w:val="000000"/>
          <w:sz w:val="17"/>
          <w:szCs w:val="17"/>
        </w:rPr>
        <w:t>sordolímpico</w:t>
      </w:r>
      <w:proofErr w:type="spellEnd"/>
      <w:r w:rsidRPr="00977530">
        <w:rPr>
          <w:rFonts w:ascii="Arial Narrow" w:eastAsia="Arial Narrow" w:hAnsi="Arial Narrow" w:cs="Arial Narrow"/>
          <w:color w:val="000000"/>
          <w:sz w:val="17"/>
          <w:szCs w:val="17"/>
        </w:rPr>
        <w:t> se reconocerán como componentes diferenciados, participando todos en la misma categoría de premiación.</w:t>
      </w:r>
    </w:p>
    <w:p w14:paraId="3EED7735" w14:textId="77777777" w:rsidR="00977530" w:rsidRPr="00977530" w:rsidRDefault="00977530" w:rsidP="00977530">
      <w:pPr>
        <w:pBdr>
          <w:top w:val="nil"/>
          <w:left w:val="nil"/>
          <w:bottom w:val="nil"/>
          <w:right w:val="nil"/>
          <w:between w:val="nil"/>
        </w:pBdr>
        <w:ind w:left="708"/>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Para esta categoría se contempla una (1) posición a premiar con recurso económico por cada género, conforme a la tabla de incentivos.</w:t>
      </w:r>
    </w:p>
    <w:p w14:paraId="3702F7DC" w14:textId="77777777" w:rsidR="00977530" w:rsidRPr="00977530" w:rsidRDefault="00977530" w:rsidP="00977530">
      <w:pPr>
        <w:pBdr>
          <w:top w:val="nil"/>
          <w:left w:val="nil"/>
          <w:bottom w:val="nil"/>
          <w:right w:val="nil"/>
          <w:between w:val="nil"/>
        </w:pBdr>
        <w:ind w:left="708"/>
        <w:jc w:val="both"/>
        <w:rPr>
          <w:rFonts w:ascii="Arial Narrow" w:eastAsia="Arial Narrow" w:hAnsi="Arial Narrow" w:cs="Arial Narrow"/>
          <w:color w:val="000000"/>
          <w:sz w:val="17"/>
          <w:szCs w:val="17"/>
        </w:rPr>
      </w:pPr>
    </w:p>
    <w:p w14:paraId="07EB70F7" w14:textId="77777777" w:rsidR="00977530" w:rsidRPr="00977530" w:rsidRDefault="00977530" w:rsidP="00977530">
      <w:pPr>
        <w:numPr>
          <w:ilvl w:val="0"/>
          <w:numId w:val="9"/>
        </w:numPr>
        <w:pBdr>
          <w:top w:val="nil"/>
          <w:left w:val="nil"/>
          <w:bottom w:val="nil"/>
          <w:right w:val="nil"/>
          <w:between w:val="nil"/>
        </w:pBdr>
        <w:spacing w:line="276" w:lineRule="auto"/>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 xml:space="preserve">CATEGORÍA MEJOR EQUIPO: Este reconocimiento se otorga al equipo que, con dedicación, esfuerzo, disciplina y sacrificio, haya obtenido durante la temporada clasificaciones, participaciones y/o medallas de oro, plata o bronce en competencias oficiales departamentales y nacionales, tales como: Campeonatos Departamentales, Juegos Departamentales o </w:t>
      </w:r>
      <w:proofErr w:type="spellStart"/>
      <w:r w:rsidRPr="00977530">
        <w:rPr>
          <w:rFonts w:ascii="Arial Narrow" w:eastAsia="Arial Narrow" w:hAnsi="Arial Narrow" w:cs="Arial Narrow"/>
          <w:color w:val="000000"/>
          <w:sz w:val="17"/>
          <w:szCs w:val="17"/>
        </w:rPr>
        <w:t>Paradepartamentales</w:t>
      </w:r>
      <w:proofErr w:type="spellEnd"/>
      <w:r w:rsidRPr="00977530">
        <w:rPr>
          <w:rFonts w:ascii="Arial Narrow" w:eastAsia="Arial Narrow" w:hAnsi="Arial Narrow" w:cs="Arial Narrow"/>
          <w:color w:val="000000"/>
          <w:sz w:val="17"/>
          <w:szCs w:val="17"/>
        </w:rPr>
        <w:t xml:space="preserve">, Juegos Nacionales o </w:t>
      </w:r>
      <w:proofErr w:type="spellStart"/>
      <w:r w:rsidRPr="00977530">
        <w:rPr>
          <w:rFonts w:ascii="Arial Narrow" w:eastAsia="Arial Narrow" w:hAnsi="Arial Narrow" w:cs="Arial Narrow"/>
          <w:color w:val="000000"/>
          <w:sz w:val="17"/>
          <w:szCs w:val="17"/>
        </w:rPr>
        <w:t>Paranacionales</w:t>
      </w:r>
      <w:proofErr w:type="spellEnd"/>
      <w:r w:rsidRPr="00977530">
        <w:rPr>
          <w:rFonts w:ascii="Arial Narrow" w:eastAsia="Arial Narrow" w:hAnsi="Arial Narrow" w:cs="Arial Narrow"/>
          <w:color w:val="000000"/>
          <w:sz w:val="17"/>
          <w:szCs w:val="17"/>
        </w:rPr>
        <w:t>, y Campeonatos Nacionales, en todas las categorías.</w:t>
      </w:r>
    </w:p>
    <w:p w14:paraId="6E59767D" w14:textId="77777777" w:rsidR="00977530" w:rsidRPr="00977530" w:rsidRDefault="00977530" w:rsidP="00977530">
      <w:pPr>
        <w:pBdr>
          <w:top w:val="nil"/>
          <w:left w:val="nil"/>
          <w:bottom w:val="nil"/>
          <w:right w:val="nil"/>
          <w:between w:val="nil"/>
        </w:pBdr>
        <w:ind w:left="720"/>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 xml:space="preserve">Para esta categoría podrán postularse equipos de los sistemas convencional, paralímpico y </w:t>
      </w:r>
      <w:proofErr w:type="spellStart"/>
      <w:r w:rsidRPr="00977530">
        <w:rPr>
          <w:rFonts w:ascii="Arial Narrow" w:eastAsia="Arial Narrow" w:hAnsi="Arial Narrow" w:cs="Arial Narrow"/>
          <w:color w:val="000000"/>
          <w:sz w:val="17"/>
          <w:szCs w:val="17"/>
        </w:rPr>
        <w:t>sordolímpico</w:t>
      </w:r>
      <w:proofErr w:type="spellEnd"/>
      <w:r w:rsidRPr="00977530">
        <w:rPr>
          <w:rFonts w:ascii="Arial Narrow" w:eastAsia="Arial Narrow" w:hAnsi="Arial Narrow" w:cs="Arial Narrow"/>
          <w:color w:val="000000"/>
          <w:sz w:val="17"/>
          <w:szCs w:val="17"/>
        </w:rPr>
        <w:t>, quienes participarán en la misma categoría. Se contempla una (1) posición a premiar con incentivo económico por cada género, según la tabla de incentivos.</w:t>
      </w:r>
    </w:p>
    <w:p w14:paraId="7923938A" w14:textId="77777777" w:rsidR="00977530" w:rsidRPr="00977530" w:rsidRDefault="00977530" w:rsidP="00977530">
      <w:pPr>
        <w:pBdr>
          <w:top w:val="nil"/>
          <w:left w:val="nil"/>
          <w:bottom w:val="nil"/>
          <w:right w:val="nil"/>
          <w:between w:val="nil"/>
        </w:pBdr>
        <w:ind w:left="720"/>
        <w:jc w:val="both"/>
        <w:rPr>
          <w:rFonts w:ascii="Arial Narrow" w:eastAsia="Arial Narrow" w:hAnsi="Arial Narrow" w:cs="Arial Narrow"/>
          <w:color w:val="000000"/>
          <w:sz w:val="17"/>
          <w:szCs w:val="17"/>
        </w:rPr>
      </w:pPr>
    </w:p>
    <w:p w14:paraId="64E01855" w14:textId="77777777" w:rsidR="00977530" w:rsidRPr="00977530" w:rsidRDefault="00977530" w:rsidP="00977530">
      <w:pPr>
        <w:numPr>
          <w:ilvl w:val="0"/>
          <w:numId w:val="9"/>
        </w:numPr>
        <w:pBdr>
          <w:top w:val="nil"/>
          <w:left w:val="nil"/>
          <w:bottom w:val="nil"/>
          <w:right w:val="nil"/>
          <w:between w:val="nil"/>
        </w:pBdr>
        <w:spacing w:line="276" w:lineRule="auto"/>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MEJOR ENTRENADOR(A) DEPORTIVO: Esta categoría reconoce la labor técnica y metodológica de entrenadores que forman parte de la oferta institucional o de organismos del sistema deportivo municipal, quienes han contribuido al liderazgo y posicionamiento de Chía en deportes individuales o colectivos competitivos a nivel departamental, nacional e internacional.</w:t>
      </w:r>
    </w:p>
    <w:p w14:paraId="041250D2" w14:textId="77777777" w:rsidR="00977530" w:rsidRPr="00977530" w:rsidRDefault="00977530" w:rsidP="00977530">
      <w:pPr>
        <w:pBdr>
          <w:top w:val="nil"/>
          <w:left w:val="nil"/>
          <w:bottom w:val="nil"/>
          <w:right w:val="nil"/>
          <w:between w:val="nil"/>
        </w:pBdr>
        <w:ind w:left="708"/>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Se valorará su aporte en la formación de deportistas que integran selecciones departamentales y nacionales con resultados oficiales competitivos. Para esta categoría se contempla una (1) posición a premiar con recurso económico por cada modalidad (individual o conjunto), conforme a la tabla de incentivos.</w:t>
      </w:r>
    </w:p>
    <w:p w14:paraId="4DB336E5" w14:textId="77777777" w:rsidR="00977530" w:rsidRPr="00977530" w:rsidRDefault="00977530" w:rsidP="00977530">
      <w:pPr>
        <w:pBdr>
          <w:top w:val="nil"/>
          <w:left w:val="nil"/>
          <w:bottom w:val="nil"/>
          <w:right w:val="nil"/>
          <w:between w:val="nil"/>
        </w:pBdr>
        <w:ind w:left="720"/>
        <w:jc w:val="both"/>
        <w:rPr>
          <w:rFonts w:ascii="Arial Narrow" w:eastAsia="Arial Narrow" w:hAnsi="Arial Narrow" w:cs="Arial Narrow"/>
          <w:color w:val="000000"/>
          <w:sz w:val="17"/>
          <w:szCs w:val="17"/>
        </w:rPr>
      </w:pPr>
    </w:p>
    <w:p w14:paraId="6F4DC847" w14:textId="77777777" w:rsidR="00977530" w:rsidRPr="00977530" w:rsidRDefault="00977530" w:rsidP="00977530">
      <w:pPr>
        <w:numPr>
          <w:ilvl w:val="0"/>
          <w:numId w:val="9"/>
        </w:numPr>
        <w:pBdr>
          <w:top w:val="nil"/>
          <w:left w:val="nil"/>
          <w:bottom w:val="nil"/>
          <w:right w:val="nil"/>
          <w:between w:val="nil"/>
        </w:pBdr>
        <w:spacing w:line="276" w:lineRule="auto"/>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MEJOR CLUB DEPORTIVO INDIVIDUAL: Reconocimiento a organizaciones privadas, sin ánimo de lucro, que cumplen con su propósito social y misionalidad, aportando significativamente al desarrollo, liderazgo y posicionamiento del deporte a nivel departamental, nacional e internacional, enalteciendo el nombre del municipio de Chía.</w:t>
      </w:r>
    </w:p>
    <w:p w14:paraId="16094AE0" w14:textId="77777777" w:rsidR="00977530" w:rsidRPr="00977530" w:rsidRDefault="00977530" w:rsidP="00977530">
      <w:pPr>
        <w:pBdr>
          <w:top w:val="nil"/>
          <w:left w:val="nil"/>
          <w:bottom w:val="nil"/>
          <w:right w:val="nil"/>
          <w:between w:val="nil"/>
        </w:pBdr>
        <w:ind w:left="720"/>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Se valorará especialmente la organización, gestión y los resultados competitivos de sus afiliados en eventos departamentales, nacionales e internacionales. Se contempla una (1) posición a premiar con incentivo económico, según la tabla de incentivos.</w:t>
      </w:r>
    </w:p>
    <w:p w14:paraId="7D8A293F" w14:textId="77777777" w:rsidR="00977530" w:rsidRPr="00977530" w:rsidRDefault="00977530" w:rsidP="00977530">
      <w:pPr>
        <w:pBdr>
          <w:top w:val="nil"/>
          <w:left w:val="nil"/>
          <w:bottom w:val="nil"/>
          <w:right w:val="nil"/>
          <w:between w:val="nil"/>
        </w:pBdr>
        <w:jc w:val="both"/>
        <w:rPr>
          <w:rFonts w:ascii="Arial Narrow" w:eastAsia="Arial Narrow" w:hAnsi="Arial Narrow" w:cs="Arial Narrow"/>
          <w:color w:val="000000"/>
          <w:sz w:val="17"/>
          <w:szCs w:val="17"/>
        </w:rPr>
      </w:pPr>
    </w:p>
    <w:p w14:paraId="385D46BB" w14:textId="77777777" w:rsidR="00977530" w:rsidRPr="00977530" w:rsidRDefault="00977530" w:rsidP="00977530">
      <w:pPr>
        <w:numPr>
          <w:ilvl w:val="0"/>
          <w:numId w:val="9"/>
        </w:numPr>
        <w:pBdr>
          <w:top w:val="nil"/>
          <w:left w:val="nil"/>
          <w:bottom w:val="nil"/>
          <w:right w:val="nil"/>
          <w:between w:val="nil"/>
        </w:pBdr>
        <w:spacing w:line="276" w:lineRule="auto"/>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MEJOR CLUB DEPORTIVO CONJUNTO: Reconocimiento a organizaciones privadas, sin ánimo de lucro, que cumplen con su propósito social y misionalidad, contribuyendo al desarrollo, liderazgo y posicionamiento del deporte a nivel departamental, nacional e internacional, y fortaleciendo el prestigio del municipio de Chía.</w:t>
      </w:r>
    </w:p>
    <w:p w14:paraId="6D6F3CB0" w14:textId="77777777" w:rsidR="00977530" w:rsidRPr="00977530" w:rsidRDefault="00977530" w:rsidP="00977530">
      <w:pPr>
        <w:pBdr>
          <w:top w:val="nil"/>
          <w:left w:val="nil"/>
          <w:bottom w:val="nil"/>
          <w:right w:val="nil"/>
          <w:between w:val="nil"/>
        </w:pBdr>
        <w:ind w:left="720"/>
        <w:jc w:val="both"/>
        <w:rPr>
          <w:rFonts w:ascii="Arial Narrow" w:eastAsia="Arial Narrow" w:hAnsi="Arial Narrow" w:cs="Arial Narrow"/>
          <w:color w:val="000000"/>
          <w:sz w:val="17"/>
          <w:szCs w:val="17"/>
        </w:rPr>
      </w:pPr>
      <w:r w:rsidRPr="00977530">
        <w:rPr>
          <w:rFonts w:ascii="Arial Narrow" w:eastAsia="Arial Narrow" w:hAnsi="Arial Narrow" w:cs="Arial Narrow"/>
          <w:color w:val="000000"/>
          <w:sz w:val="17"/>
          <w:szCs w:val="17"/>
        </w:rPr>
        <w:t>Se valorará su organización, gestión y resultados competitivos de sus afiliados en competiciones departamentales, nacionales e internacionales. Se contempla una (1) posición a premiar con incentivo económico, según la tabla de incentivos.</w:t>
      </w:r>
    </w:p>
    <w:p w14:paraId="1AFADF25" w14:textId="77777777" w:rsidR="00CE7CFC" w:rsidRPr="00977530" w:rsidRDefault="00CE7CFC" w:rsidP="00CE7CFC">
      <w:pPr>
        <w:ind w:left="708" w:hanging="708"/>
        <w:jc w:val="both"/>
        <w:rPr>
          <w:rFonts w:ascii="Arial Narrow" w:hAnsi="Arial Narrow"/>
          <w:sz w:val="16"/>
          <w:szCs w:val="16"/>
          <w:lang w:val="es-CO"/>
        </w:rPr>
      </w:pPr>
    </w:p>
    <w:sectPr w:rsidR="00CE7CFC" w:rsidRPr="00977530" w:rsidSect="004D3DCD">
      <w:headerReference w:type="default" r:id="rId8"/>
      <w:footerReference w:type="default" r:id="rId9"/>
      <w:pgSz w:w="12240" w:h="18720" w:code="281"/>
      <w:pgMar w:top="1417" w:right="1701" w:bottom="1417" w:left="1701" w:header="288" w:footer="2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01AA" w14:textId="77777777" w:rsidR="004B513F" w:rsidRDefault="004B513F" w:rsidP="001560E6">
      <w:r>
        <w:separator/>
      </w:r>
    </w:p>
  </w:endnote>
  <w:endnote w:type="continuationSeparator" w:id="0">
    <w:p w14:paraId="663D7110" w14:textId="77777777" w:rsidR="004B513F" w:rsidRDefault="004B513F" w:rsidP="0015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Bk BT">
    <w:altName w:val="Segoe UI"/>
    <w:panose1 w:val="020B0602020204020303"/>
    <w:charset w:val="00"/>
    <w:family w:val="swiss"/>
    <w:pitch w:val="variable"/>
    <w:sig w:usb0="80000867" w:usb1="1000204A"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34C2" w14:textId="77777777" w:rsidR="001560E6" w:rsidRPr="001560E6" w:rsidRDefault="001560E6" w:rsidP="001560E6">
    <w:pPr>
      <w:pStyle w:val="Piedepgina"/>
      <w:rPr>
        <w:rFonts w:ascii="Futura Bk BT" w:hAnsi="Futura Bk BT"/>
        <w:color w:val="404040" w:themeColor="text1" w:themeTint="BF"/>
      </w:rPr>
    </w:pPr>
    <w:r>
      <w:rPr>
        <w:rFonts w:ascii="Futura Bk BT" w:hAnsi="Futura Bk BT"/>
        <w:noProof/>
        <w:color w:val="000000" w:themeColor="text1"/>
        <w:lang w:val="en-US"/>
      </w:rPr>
      <mc:AlternateContent>
        <mc:Choice Requires="wps">
          <w:drawing>
            <wp:anchor distT="0" distB="0" distL="114300" distR="114300" simplePos="0" relativeHeight="251659264" behindDoc="0" locked="0" layoutInCell="1" allowOverlap="1" wp14:anchorId="74EA5D8C" wp14:editId="5E13BFA4">
              <wp:simplePos x="0" y="0"/>
              <wp:positionH relativeFrom="column">
                <wp:posOffset>-127635</wp:posOffset>
              </wp:positionH>
              <wp:positionV relativeFrom="paragraph">
                <wp:posOffset>24130</wp:posOffset>
              </wp:positionV>
              <wp:extent cx="9525" cy="609600"/>
              <wp:effectExtent l="0" t="0" r="28575" b="19050"/>
              <wp:wrapNone/>
              <wp:docPr id="1" name="Conector recto 2"/>
              <wp:cNvGraphicFramePr/>
              <a:graphic xmlns:a="http://schemas.openxmlformats.org/drawingml/2006/main">
                <a:graphicData uri="http://schemas.microsoft.com/office/word/2010/wordprocessingShape">
                  <wps:wsp>
                    <wps:cNvCnPr/>
                    <wps:spPr>
                      <a:xfrm>
                        <a:off x="0" y="0"/>
                        <a:ext cx="9525" cy="609600"/>
                      </a:xfrm>
                      <a:prstGeom prst="line">
                        <a:avLst/>
                      </a:prstGeom>
                      <a:ln>
                        <a:solidFill>
                          <a:schemeClr val="tx1">
                            <a:lumMod val="65000"/>
                            <a:lumOff val="3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F8A67"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9pt" to="-9.3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" strokecolor="#5a5a5a [2109]" strokeweight="1.5pt">
              <v:stroke joinstyle="miter"/>
            </v:line>
          </w:pict>
        </mc:Fallback>
      </mc:AlternateContent>
    </w:r>
    <w:r w:rsidRPr="001560E6">
      <w:rPr>
        <w:rFonts w:ascii="Futura Bk BT" w:hAnsi="Futura Bk BT"/>
        <w:color w:val="404040" w:themeColor="text1" w:themeTint="BF"/>
      </w:rPr>
      <w:t>Avenida Pradilla 6 - 84 Coliseo de la Luna</w:t>
    </w:r>
  </w:p>
  <w:p w14:paraId="1722E047" w14:textId="77777777" w:rsidR="001560E6" w:rsidRPr="001560E6" w:rsidRDefault="001560E6" w:rsidP="001560E6">
    <w:pPr>
      <w:pStyle w:val="Piedepgina"/>
      <w:rPr>
        <w:rFonts w:ascii="Futura Bk BT" w:hAnsi="Futura Bk BT"/>
        <w:color w:val="404040" w:themeColor="text1" w:themeTint="BF"/>
      </w:rPr>
    </w:pPr>
    <w:r w:rsidRPr="001560E6">
      <w:rPr>
        <w:rFonts w:ascii="Futura Bk BT" w:hAnsi="Futura Bk BT"/>
        <w:color w:val="404040" w:themeColor="text1" w:themeTint="BF"/>
      </w:rPr>
      <w:t>PBX: (601) 884 4625</w:t>
    </w:r>
  </w:p>
  <w:p w14:paraId="3002C98D" w14:textId="77777777" w:rsidR="001560E6" w:rsidRPr="001560E6" w:rsidRDefault="00D13698" w:rsidP="001560E6">
    <w:pPr>
      <w:pStyle w:val="Piedepgina"/>
      <w:rPr>
        <w:rFonts w:ascii="Futura Bk BT" w:hAnsi="Futura Bk BT"/>
        <w:color w:val="404040" w:themeColor="text1" w:themeTint="BF"/>
      </w:rPr>
    </w:pPr>
    <w:r>
      <w:rPr>
        <w:rFonts w:ascii="Futura Bk BT" w:hAnsi="Futura Bk BT"/>
        <w:color w:val="404040" w:themeColor="text1" w:themeTint="BF"/>
      </w:rPr>
      <w:t>contactenos@imrdchia.gov.co</w:t>
    </w:r>
  </w:p>
  <w:p w14:paraId="75FB042E" w14:textId="77777777" w:rsidR="001560E6" w:rsidRPr="001560E6" w:rsidRDefault="001560E6" w:rsidP="001560E6">
    <w:pPr>
      <w:pStyle w:val="Piedepgina"/>
      <w:rPr>
        <w:rFonts w:ascii="Futura Bk BT" w:hAnsi="Futura Bk BT"/>
        <w:color w:val="404040" w:themeColor="text1" w:themeTint="BF"/>
      </w:rPr>
    </w:pPr>
    <w:r w:rsidRPr="001560E6">
      <w:rPr>
        <w:rFonts w:ascii="Futura Bk BT" w:hAnsi="Futura Bk BT"/>
        <w:color w:val="404040" w:themeColor="text1" w:themeTint="BF"/>
      </w:rPr>
      <w:t>www.imrdchia.gov.co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03E5" w14:textId="77777777" w:rsidR="004B513F" w:rsidRDefault="004B513F" w:rsidP="001560E6">
      <w:r>
        <w:separator/>
      </w:r>
    </w:p>
  </w:footnote>
  <w:footnote w:type="continuationSeparator" w:id="0">
    <w:p w14:paraId="20F3559A" w14:textId="77777777" w:rsidR="004B513F" w:rsidRDefault="004B513F" w:rsidP="0015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835E" w14:textId="77777777" w:rsidR="008A14E4" w:rsidRDefault="008A14E4">
    <w:pPr>
      <w:pStyle w:val="Encabezado"/>
    </w:pPr>
  </w:p>
  <w:p w14:paraId="36B169D7" w14:textId="77777777" w:rsidR="008A14E4" w:rsidRDefault="008A14E4">
    <w:pPr>
      <w:pStyle w:val="Encabezado"/>
    </w:pPr>
  </w:p>
  <w:p w14:paraId="4F363BE4" w14:textId="77777777" w:rsidR="001560E6" w:rsidRDefault="001560E6">
    <w:pPr>
      <w:pStyle w:val="Encabezado"/>
    </w:pPr>
    <w:r>
      <w:rPr>
        <w:noProof/>
        <w:lang w:val="en-US"/>
      </w:rPr>
      <w:drawing>
        <wp:anchor distT="0" distB="0" distL="114300" distR="114300" simplePos="0" relativeHeight="251660288" behindDoc="1" locked="0" layoutInCell="1" allowOverlap="1" wp14:anchorId="1F962A1C" wp14:editId="5EDA39DB">
          <wp:simplePos x="0" y="0"/>
          <wp:positionH relativeFrom="column">
            <wp:posOffset>4434840</wp:posOffset>
          </wp:positionH>
          <wp:positionV relativeFrom="paragraph">
            <wp:posOffset>-78105</wp:posOffset>
          </wp:positionV>
          <wp:extent cx="1753870" cy="744571"/>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753870" cy="744571"/>
                  </a:xfrm>
                  <a:prstGeom prst="rect">
                    <a:avLst/>
                  </a:prstGeom>
                </pic:spPr>
              </pic:pic>
            </a:graphicData>
          </a:graphic>
          <wp14:sizeRelH relativeFrom="margin">
            <wp14:pctWidth>0</wp14:pctWidth>
          </wp14:sizeRelH>
          <wp14:sizeRelV relativeFrom="margin">
            <wp14:pctHeight>0</wp14:pctHeight>
          </wp14:sizeRelV>
        </wp:anchor>
      </w:drawing>
    </w:r>
  </w:p>
  <w:p w14:paraId="6EA46B0C" w14:textId="77777777" w:rsidR="008A14E4" w:rsidRDefault="008A14E4"/>
  <w:p w14:paraId="34ABA7AB" w14:textId="77777777" w:rsidR="008A14E4" w:rsidRDefault="008A14E4"/>
  <w:p w14:paraId="384C0BC9" w14:textId="77777777" w:rsidR="008A14E4" w:rsidRDefault="008A14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4BB"/>
    <w:multiLevelType w:val="hybridMultilevel"/>
    <w:tmpl w:val="529ECCF2"/>
    <w:lvl w:ilvl="0" w:tplc="CA9442A0">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4D2093"/>
    <w:multiLevelType w:val="multilevel"/>
    <w:tmpl w:val="D5C21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F5E23"/>
    <w:multiLevelType w:val="multilevel"/>
    <w:tmpl w:val="4912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4423A"/>
    <w:multiLevelType w:val="hybridMultilevel"/>
    <w:tmpl w:val="3D7C0CC6"/>
    <w:lvl w:ilvl="0" w:tplc="44249350">
      <w:start w:val="1"/>
      <w:numFmt w:val="decimal"/>
      <w:lvlText w:val="%1."/>
      <w:lvlJc w:val="left"/>
      <w:pPr>
        <w:ind w:left="720" w:hanging="360"/>
      </w:pPr>
      <w:rPr>
        <w:b w:val="0"/>
        <w:color w:val="auto"/>
        <w:sz w:val="24"/>
        <w:szCs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32E54033"/>
    <w:multiLevelType w:val="multilevel"/>
    <w:tmpl w:val="32B8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653E0"/>
    <w:multiLevelType w:val="hybridMultilevel"/>
    <w:tmpl w:val="09EC1A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E7C2D05"/>
    <w:multiLevelType w:val="multilevel"/>
    <w:tmpl w:val="B1849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3E1966"/>
    <w:multiLevelType w:val="multilevel"/>
    <w:tmpl w:val="301C1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1750C5"/>
    <w:multiLevelType w:val="multilevel"/>
    <w:tmpl w:val="B102134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1412887">
    <w:abstractNumId w:val="2"/>
  </w:num>
  <w:num w:numId="2" w16cid:durableId="1420633505">
    <w:abstractNumId w:val="1"/>
  </w:num>
  <w:num w:numId="3" w16cid:durableId="1089154273">
    <w:abstractNumId w:val="7"/>
  </w:num>
  <w:num w:numId="4" w16cid:durableId="2065058048">
    <w:abstractNumId w:val="4"/>
  </w:num>
  <w:num w:numId="5" w16cid:durableId="1417901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1403480">
    <w:abstractNumId w:val="5"/>
  </w:num>
  <w:num w:numId="7" w16cid:durableId="2023972088">
    <w:abstractNumId w:val="6"/>
  </w:num>
  <w:num w:numId="8" w16cid:durableId="1414204342">
    <w:abstractNumId w:val="0"/>
  </w:num>
  <w:num w:numId="9" w16cid:durableId="37824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0E6"/>
    <w:rsid w:val="00044C84"/>
    <w:rsid w:val="00046A04"/>
    <w:rsid w:val="00052CAF"/>
    <w:rsid w:val="000661F2"/>
    <w:rsid w:val="00073C29"/>
    <w:rsid w:val="00085BA4"/>
    <w:rsid w:val="000A342E"/>
    <w:rsid w:val="000B5398"/>
    <w:rsid w:val="000B5FC3"/>
    <w:rsid w:val="000D097A"/>
    <w:rsid w:val="000D4188"/>
    <w:rsid w:val="000D4A31"/>
    <w:rsid w:val="000D7E72"/>
    <w:rsid w:val="000E00BF"/>
    <w:rsid w:val="001129D3"/>
    <w:rsid w:val="00134DEF"/>
    <w:rsid w:val="001560E6"/>
    <w:rsid w:val="00160B34"/>
    <w:rsid w:val="0019440D"/>
    <w:rsid w:val="001A380C"/>
    <w:rsid w:val="001A5750"/>
    <w:rsid w:val="001B7A94"/>
    <w:rsid w:val="001C3DA5"/>
    <w:rsid w:val="001C61E3"/>
    <w:rsid w:val="001D0FF8"/>
    <w:rsid w:val="001E368A"/>
    <w:rsid w:val="001F0D07"/>
    <w:rsid w:val="0020400F"/>
    <w:rsid w:val="002200C9"/>
    <w:rsid w:val="002241F3"/>
    <w:rsid w:val="00240491"/>
    <w:rsid w:val="00240FAD"/>
    <w:rsid w:val="00253258"/>
    <w:rsid w:val="00280D23"/>
    <w:rsid w:val="002904E7"/>
    <w:rsid w:val="002A64C8"/>
    <w:rsid w:val="002F489E"/>
    <w:rsid w:val="00306990"/>
    <w:rsid w:val="0031069F"/>
    <w:rsid w:val="00313B07"/>
    <w:rsid w:val="00314DCE"/>
    <w:rsid w:val="0031515F"/>
    <w:rsid w:val="00335F69"/>
    <w:rsid w:val="00350DD4"/>
    <w:rsid w:val="00365F06"/>
    <w:rsid w:val="00391DF1"/>
    <w:rsid w:val="00394481"/>
    <w:rsid w:val="003A7BE5"/>
    <w:rsid w:val="003B731F"/>
    <w:rsid w:val="003D4049"/>
    <w:rsid w:val="003E150A"/>
    <w:rsid w:val="003E7FD2"/>
    <w:rsid w:val="0041085B"/>
    <w:rsid w:val="004210E9"/>
    <w:rsid w:val="00423DFD"/>
    <w:rsid w:val="004339A4"/>
    <w:rsid w:val="00436E29"/>
    <w:rsid w:val="0044386D"/>
    <w:rsid w:val="00444D38"/>
    <w:rsid w:val="0045172A"/>
    <w:rsid w:val="00451AE4"/>
    <w:rsid w:val="00453990"/>
    <w:rsid w:val="00455AED"/>
    <w:rsid w:val="00456CBD"/>
    <w:rsid w:val="00475C9C"/>
    <w:rsid w:val="00480EB7"/>
    <w:rsid w:val="00481D59"/>
    <w:rsid w:val="0048408E"/>
    <w:rsid w:val="00487687"/>
    <w:rsid w:val="00493762"/>
    <w:rsid w:val="004946D2"/>
    <w:rsid w:val="00494FC3"/>
    <w:rsid w:val="004B513F"/>
    <w:rsid w:val="004B5F86"/>
    <w:rsid w:val="004D3DCD"/>
    <w:rsid w:val="004D4D90"/>
    <w:rsid w:val="004F3F52"/>
    <w:rsid w:val="005171F2"/>
    <w:rsid w:val="00521C8F"/>
    <w:rsid w:val="00523EAB"/>
    <w:rsid w:val="00525F69"/>
    <w:rsid w:val="005413B5"/>
    <w:rsid w:val="005465DC"/>
    <w:rsid w:val="0058281E"/>
    <w:rsid w:val="005A1279"/>
    <w:rsid w:val="005A7AE2"/>
    <w:rsid w:val="005D5883"/>
    <w:rsid w:val="005E187F"/>
    <w:rsid w:val="005E7AE5"/>
    <w:rsid w:val="005F66A0"/>
    <w:rsid w:val="00613262"/>
    <w:rsid w:val="00613CD6"/>
    <w:rsid w:val="0062610B"/>
    <w:rsid w:val="00635F18"/>
    <w:rsid w:val="00641B4B"/>
    <w:rsid w:val="00672B3F"/>
    <w:rsid w:val="00672F2A"/>
    <w:rsid w:val="00692BC6"/>
    <w:rsid w:val="006956CA"/>
    <w:rsid w:val="006A5AFB"/>
    <w:rsid w:val="006A6992"/>
    <w:rsid w:val="006B0392"/>
    <w:rsid w:val="006C0090"/>
    <w:rsid w:val="006C516E"/>
    <w:rsid w:val="006E1CA6"/>
    <w:rsid w:val="006E49FC"/>
    <w:rsid w:val="006F1C63"/>
    <w:rsid w:val="006F6382"/>
    <w:rsid w:val="006F6B79"/>
    <w:rsid w:val="007429BA"/>
    <w:rsid w:val="00747A5E"/>
    <w:rsid w:val="00751650"/>
    <w:rsid w:val="0075268D"/>
    <w:rsid w:val="0075429B"/>
    <w:rsid w:val="00755DAB"/>
    <w:rsid w:val="0077434F"/>
    <w:rsid w:val="00781A7D"/>
    <w:rsid w:val="00783A47"/>
    <w:rsid w:val="00783DDB"/>
    <w:rsid w:val="00784A69"/>
    <w:rsid w:val="00795EDB"/>
    <w:rsid w:val="007A2255"/>
    <w:rsid w:val="007A4044"/>
    <w:rsid w:val="007A52B7"/>
    <w:rsid w:val="007B44C2"/>
    <w:rsid w:val="007B6648"/>
    <w:rsid w:val="007C0B03"/>
    <w:rsid w:val="007C4EA8"/>
    <w:rsid w:val="007D06FB"/>
    <w:rsid w:val="007F120A"/>
    <w:rsid w:val="008308A0"/>
    <w:rsid w:val="00841E95"/>
    <w:rsid w:val="00873C75"/>
    <w:rsid w:val="008771A6"/>
    <w:rsid w:val="008832AA"/>
    <w:rsid w:val="008A14E4"/>
    <w:rsid w:val="008A1E8C"/>
    <w:rsid w:val="008A478B"/>
    <w:rsid w:val="008A6FDA"/>
    <w:rsid w:val="008A71DF"/>
    <w:rsid w:val="008E7D3D"/>
    <w:rsid w:val="008F0BC8"/>
    <w:rsid w:val="00923BBA"/>
    <w:rsid w:val="00927617"/>
    <w:rsid w:val="0096163D"/>
    <w:rsid w:val="00962D33"/>
    <w:rsid w:val="00972B97"/>
    <w:rsid w:val="00977530"/>
    <w:rsid w:val="00977669"/>
    <w:rsid w:val="009A1E99"/>
    <w:rsid w:val="009B653F"/>
    <w:rsid w:val="009C30EE"/>
    <w:rsid w:val="009D4781"/>
    <w:rsid w:val="009E7D6F"/>
    <w:rsid w:val="00A01480"/>
    <w:rsid w:val="00A03DAD"/>
    <w:rsid w:val="00A05BD1"/>
    <w:rsid w:val="00A11CD8"/>
    <w:rsid w:val="00A14749"/>
    <w:rsid w:val="00A239D8"/>
    <w:rsid w:val="00A30999"/>
    <w:rsid w:val="00A30F0D"/>
    <w:rsid w:val="00A326F4"/>
    <w:rsid w:val="00A33B3F"/>
    <w:rsid w:val="00A36F17"/>
    <w:rsid w:val="00A42C60"/>
    <w:rsid w:val="00A439F5"/>
    <w:rsid w:val="00A43FF8"/>
    <w:rsid w:val="00A507C2"/>
    <w:rsid w:val="00A57278"/>
    <w:rsid w:val="00A61B0D"/>
    <w:rsid w:val="00A62260"/>
    <w:rsid w:val="00A65B73"/>
    <w:rsid w:val="00A7073B"/>
    <w:rsid w:val="00A75EFB"/>
    <w:rsid w:val="00A80D4C"/>
    <w:rsid w:val="00A8188D"/>
    <w:rsid w:val="00A8302A"/>
    <w:rsid w:val="00A83DBB"/>
    <w:rsid w:val="00AA7372"/>
    <w:rsid w:val="00AD573D"/>
    <w:rsid w:val="00AD62C1"/>
    <w:rsid w:val="00B02E7D"/>
    <w:rsid w:val="00B03806"/>
    <w:rsid w:val="00B10AC0"/>
    <w:rsid w:val="00B15EDD"/>
    <w:rsid w:val="00B16097"/>
    <w:rsid w:val="00B17057"/>
    <w:rsid w:val="00B50866"/>
    <w:rsid w:val="00BB538A"/>
    <w:rsid w:val="00BB6F92"/>
    <w:rsid w:val="00BB7445"/>
    <w:rsid w:val="00BC4DE1"/>
    <w:rsid w:val="00BE3B82"/>
    <w:rsid w:val="00BE6277"/>
    <w:rsid w:val="00BE64DD"/>
    <w:rsid w:val="00BF3CAE"/>
    <w:rsid w:val="00C0364E"/>
    <w:rsid w:val="00C12142"/>
    <w:rsid w:val="00C272C1"/>
    <w:rsid w:val="00C31790"/>
    <w:rsid w:val="00C3401C"/>
    <w:rsid w:val="00C35BDB"/>
    <w:rsid w:val="00C41F2A"/>
    <w:rsid w:val="00C41F78"/>
    <w:rsid w:val="00C4212A"/>
    <w:rsid w:val="00C47299"/>
    <w:rsid w:val="00C67A4A"/>
    <w:rsid w:val="00C83F69"/>
    <w:rsid w:val="00C864EE"/>
    <w:rsid w:val="00C924C1"/>
    <w:rsid w:val="00C96555"/>
    <w:rsid w:val="00CA4CE1"/>
    <w:rsid w:val="00CA6FB2"/>
    <w:rsid w:val="00CB2380"/>
    <w:rsid w:val="00CB6799"/>
    <w:rsid w:val="00CC44C0"/>
    <w:rsid w:val="00CD536F"/>
    <w:rsid w:val="00CE7CFC"/>
    <w:rsid w:val="00D07FEE"/>
    <w:rsid w:val="00D13698"/>
    <w:rsid w:val="00D2199F"/>
    <w:rsid w:val="00D35B17"/>
    <w:rsid w:val="00D527DC"/>
    <w:rsid w:val="00D56072"/>
    <w:rsid w:val="00D72974"/>
    <w:rsid w:val="00D8056C"/>
    <w:rsid w:val="00D849EB"/>
    <w:rsid w:val="00D913F7"/>
    <w:rsid w:val="00D93F61"/>
    <w:rsid w:val="00DA17B4"/>
    <w:rsid w:val="00DA2D5D"/>
    <w:rsid w:val="00DC3DB6"/>
    <w:rsid w:val="00DC4799"/>
    <w:rsid w:val="00DD33F7"/>
    <w:rsid w:val="00DD39A3"/>
    <w:rsid w:val="00DD3FF6"/>
    <w:rsid w:val="00DE3637"/>
    <w:rsid w:val="00DE7AC9"/>
    <w:rsid w:val="00DF6B7C"/>
    <w:rsid w:val="00E070D0"/>
    <w:rsid w:val="00E13B9C"/>
    <w:rsid w:val="00E17694"/>
    <w:rsid w:val="00E34DBC"/>
    <w:rsid w:val="00E412DB"/>
    <w:rsid w:val="00E554CF"/>
    <w:rsid w:val="00E6022B"/>
    <w:rsid w:val="00E70589"/>
    <w:rsid w:val="00E74D08"/>
    <w:rsid w:val="00E82863"/>
    <w:rsid w:val="00E863BC"/>
    <w:rsid w:val="00E87D65"/>
    <w:rsid w:val="00E9162A"/>
    <w:rsid w:val="00E937D9"/>
    <w:rsid w:val="00E95E96"/>
    <w:rsid w:val="00E960E7"/>
    <w:rsid w:val="00EA06F1"/>
    <w:rsid w:val="00EC1322"/>
    <w:rsid w:val="00EC434B"/>
    <w:rsid w:val="00EC6029"/>
    <w:rsid w:val="00EC6AAE"/>
    <w:rsid w:val="00EC6D8C"/>
    <w:rsid w:val="00ED47B1"/>
    <w:rsid w:val="00EE030F"/>
    <w:rsid w:val="00EE4AF7"/>
    <w:rsid w:val="00EE4CBB"/>
    <w:rsid w:val="00EF7178"/>
    <w:rsid w:val="00F110B9"/>
    <w:rsid w:val="00F26AF5"/>
    <w:rsid w:val="00F36610"/>
    <w:rsid w:val="00F36F54"/>
    <w:rsid w:val="00F40775"/>
    <w:rsid w:val="00F50725"/>
    <w:rsid w:val="00F66241"/>
    <w:rsid w:val="00F675DE"/>
    <w:rsid w:val="00F7013F"/>
    <w:rsid w:val="00F770DE"/>
    <w:rsid w:val="00FB3EA8"/>
    <w:rsid w:val="00FB78BE"/>
    <w:rsid w:val="00FC0694"/>
    <w:rsid w:val="00FD11C7"/>
    <w:rsid w:val="00FD14F2"/>
    <w:rsid w:val="00FE755A"/>
    <w:rsid w:val="00FF2BD6"/>
    <w:rsid w:val="00FF36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EE5E2"/>
  <w15:chartTrackingRefBased/>
  <w15:docId w15:val="{3A86FB11-5F2F-4FE0-9E52-3811D8ED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C8"/>
    <w:pPr>
      <w:spacing w:after="0" w:line="240" w:lineRule="auto"/>
    </w:pPr>
    <w:rPr>
      <w:sz w:val="24"/>
      <w:szCs w:val="24"/>
      <w:lang w:val="es-ES_tradnl"/>
    </w:rPr>
  </w:style>
  <w:style w:type="paragraph" w:styleId="Ttulo2">
    <w:name w:val="heading 2"/>
    <w:basedOn w:val="Normal"/>
    <w:next w:val="Normal"/>
    <w:link w:val="Ttulo2Car"/>
    <w:uiPriority w:val="9"/>
    <w:unhideWhenUsed/>
    <w:qFormat/>
    <w:rsid w:val="00672B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50725"/>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0E6"/>
    <w:pPr>
      <w:tabs>
        <w:tab w:val="center" w:pos="4419"/>
        <w:tab w:val="right" w:pos="8838"/>
      </w:tabs>
    </w:pPr>
    <w:rPr>
      <w:sz w:val="22"/>
      <w:szCs w:val="22"/>
      <w:lang w:val="es-CO"/>
    </w:rPr>
  </w:style>
  <w:style w:type="character" w:customStyle="1" w:styleId="EncabezadoCar">
    <w:name w:val="Encabezado Car"/>
    <w:basedOn w:val="Fuentedeprrafopredeter"/>
    <w:link w:val="Encabezado"/>
    <w:uiPriority w:val="99"/>
    <w:rsid w:val="001560E6"/>
  </w:style>
  <w:style w:type="paragraph" w:styleId="Piedepgina">
    <w:name w:val="footer"/>
    <w:basedOn w:val="Normal"/>
    <w:link w:val="PiedepginaCar"/>
    <w:uiPriority w:val="99"/>
    <w:unhideWhenUsed/>
    <w:rsid w:val="001560E6"/>
    <w:pPr>
      <w:tabs>
        <w:tab w:val="center" w:pos="4419"/>
        <w:tab w:val="right" w:pos="8838"/>
      </w:tabs>
    </w:pPr>
    <w:rPr>
      <w:sz w:val="22"/>
      <w:szCs w:val="22"/>
      <w:lang w:val="es-CO"/>
    </w:rPr>
  </w:style>
  <w:style w:type="character" w:customStyle="1" w:styleId="PiedepginaCar">
    <w:name w:val="Pie de página Car"/>
    <w:basedOn w:val="Fuentedeprrafopredeter"/>
    <w:link w:val="Piedepgina"/>
    <w:uiPriority w:val="99"/>
    <w:rsid w:val="001560E6"/>
  </w:style>
  <w:style w:type="character" w:customStyle="1" w:styleId="Ttulo2Car">
    <w:name w:val="Título 2 Car"/>
    <w:basedOn w:val="Fuentedeprrafopredeter"/>
    <w:link w:val="Ttulo2"/>
    <w:uiPriority w:val="9"/>
    <w:rsid w:val="00672B3F"/>
    <w:rPr>
      <w:rFonts w:asciiTheme="majorHAnsi" w:eastAsiaTheme="majorEastAsia" w:hAnsiTheme="majorHAnsi" w:cstheme="majorBidi"/>
      <w:color w:val="2F5496" w:themeColor="accent1" w:themeShade="BF"/>
      <w:sz w:val="26"/>
      <w:szCs w:val="26"/>
      <w:lang w:val="es-ES_tradnl"/>
    </w:rPr>
  </w:style>
  <w:style w:type="character" w:styleId="Hipervnculo">
    <w:name w:val="Hyperlink"/>
    <w:basedOn w:val="Fuentedeprrafopredeter"/>
    <w:uiPriority w:val="99"/>
    <w:unhideWhenUsed/>
    <w:rsid w:val="00795EDB"/>
    <w:rPr>
      <w:color w:val="0563C1" w:themeColor="hyperlink"/>
      <w:u w:val="single"/>
    </w:rPr>
  </w:style>
  <w:style w:type="character" w:styleId="Mencinsinresolver">
    <w:name w:val="Unresolved Mention"/>
    <w:basedOn w:val="Fuentedeprrafopredeter"/>
    <w:uiPriority w:val="99"/>
    <w:semiHidden/>
    <w:unhideWhenUsed/>
    <w:rsid w:val="00795EDB"/>
    <w:rPr>
      <w:color w:val="605E5C"/>
      <w:shd w:val="clear" w:color="auto" w:fill="E1DFDD"/>
    </w:rPr>
  </w:style>
  <w:style w:type="paragraph" w:styleId="NormalWeb">
    <w:name w:val="Normal (Web)"/>
    <w:basedOn w:val="Normal"/>
    <w:uiPriority w:val="99"/>
    <w:semiHidden/>
    <w:unhideWhenUsed/>
    <w:rsid w:val="00F110B9"/>
    <w:rPr>
      <w:rFonts w:ascii="Times New Roman" w:hAnsi="Times New Roman" w:cs="Times New Roman"/>
    </w:rPr>
  </w:style>
  <w:style w:type="character" w:styleId="Textoennegrita">
    <w:name w:val="Strong"/>
    <w:basedOn w:val="Fuentedeprrafopredeter"/>
    <w:uiPriority w:val="22"/>
    <w:qFormat/>
    <w:rsid w:val="00A33B3F"/>
    <w:rPr>
      <w:b/>
      <w:bCs/>
    </w:rPr>
  </w:style>
  <w:style w:type="character" w:styleId="nfasis">
    <w:name w:val="Emphasis"/>
    <w:basedOn w:val="Fuentedeprrafopredeter"/>
    <w:uiPriority w:val="20"/>
    <w:qFormat/>
    <w:rsid w:val="00B17057"/>
    <w:rPr>
      <w:i/>
      <w:iCs/>
    </w:rPr>
  </w:style>
  <w:style w:type="character" w:customStyle="1" w:styleId="Ttulo3Car">
    <w:name w:val="Título 3 Car"/>
    <w:basedOn w:val="Fuentedeprrafopredeter"/>
    <w:link w:val="Ttulo3"/>
    <w:uiPriority w:val="9"/>
    <w:semiHidden/>
    <w:rsid w:val="00F50725"/>
    <w:rPr>
      <w:rFonts w:asciiTheme="majorHAnsi" w:eastAsiaTheme="majorEastAsia" w:hAnsiTheme="majorHAnsi" w:cstheme="majorBidi"/>
      <w:color w:val="1F3763" w:themeColor="accent1" w:themeShade="7F"/>
      <w:sz w:val="24"/>
      <w:szCs w:val="24"/>
      <w:lang w:val="es-ES_tradnl"/>
    </w:rPr>
  </w:style>
  <w:style w:type="character" w:customStyle="1" w:styleId="qu">
    <w:name w:val="qu"/>
    <w:basedOn w:val="Fuentedeprrafopredeter"/>
    <w:rsid w:val="00F50725"/>
  </w:style>
  <w:style w:type="character" w:customStyle="1" w:styleId="gd">
    <w:name w:val="gd"/>
    <w:basedOn w:val="Fuentedeprrafopredeter"/>
    <w:rsid w:val="00F50725"/>
  </w:style>
  <w:style w:type="character" w:customStyle="1" w:styleId="go">
    <w:name w:val="go"/>
    <w:basedOn w:val="Fuentedeprrafopredeter"/>
    <w:rsid w:val="00F50725"/>
  </w:style>
  <w:style w:type="character" w:customStyle="1" w:styleId="g3">
    <w:name w:val="g3"/>
    <w:basedOn w:val="Fuentedeprrafopredeter"/>
    <w:rsid w:val="00F50725"/>
  </w:style>
  <w:style w:type="character" w:customStyle="1" w:styleId="hb">
    <w:name w:val="hb"/>
    <w:basedOn w:val="Fuentedeprrafopredeter"/>
    <w:rsid w:val="00F50725"/>
  </w:style>
  <w:style w:type="character" w:customStyle="1" w:styleId="g2">
    <w:name w:val="g2"/>
    <w:basedOn w:val="Fuentedeprrafopredeter"/>
    <w:rsid w:val="00F50725"/>
  </w:style>
  <w:style w:type="paragraph" w:styleId="Textoindependiente">
    <w:name w:val="Body Text"/>
    <w:basedOn w:val="Normal"/>
    <w:link w:val="TextoindependienteCar"/>
    <w:rsid w:val="00C83F69"/>
    <w:pPr>
      <w:widowControl w:val="0"/>
      <w:jc w:val="both"/>
    </w:pPr>
    <w:rPr>
      <w:rFonts w:ascii="Times New Roman" w:eastAsia="Times New Roman" w:hAnsi="Times New Roman" w:cs="Times New Roman"/>
      <w:b/>
      <w:snapToGrid w:val="0"/>
      <w:szCs w:val="20"/>
      <w:lang w:val="en-US" w:eastAsia="es-ES"/>
    </w:rPr>
  </w:style>
  <w:style w:type="character" w:customStyle="1" w:styleId="TextoindependienteCar">
    <w:name w:val="Texto independiente Car"/>
    <w:basedOn w:val="Fuentedeprrafopredeter"/>
    <w:link w:val="Textoindependiente"/>
    <w:rsid w:val="00C83F69"/>
    <w:rPr>
      <w:rFonts w:ascii="Times New Roman" w:eastAsia="Times New Roman" w:hAnsi="Times New Roman" w:cs="Times New Roman"/>
      <w:b/>
      <w:snapToGrid w:val="0"/>
      <w:sz w:val="24"/>
      <w:szCs w:val="20"/>
      <w:lang w:val="en-US" w:eastAsia="es-ES"/>
    </w:rPr>
  </w:style>
  <w:style w:type="paragraph" w:styleId="Prrafodelista">
    <w:name w:val="List Paragraph"/>
    <w:basedOn w:val="Normal"/>
    <w:uiPriority w:val="34"/>
    <w:qFormat/>
    <w:rsid w:val="00C12142"/>
    <w:pPr>
      <w:ind w:left="720"/>
      <w:contextualSpacing/>
    </w:pPr>
  </w:style>
  <w:style w:type="table" w:styleId="Tablaconcuadrcula">
    <w:name w:val="Table Grid"/>
    <w:basedOn w:val="Tablanormal"/>
    <w:uiPriority w:val="59"/>
    <w:rsid w:val="000E0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0221">
      <w:bodyDiv w:val="1"/>
      <w:marLeft w:val="0"/>
      <w:marRight w:val="0"/>
      <w:marTop w:val="0"/>
      <w:marBottom w:val="0"/>
      <w:divBdr>
        <w:top w:val="none" w:sz="0" w:space="0" w:color="auto"/>
        <w:left w:val="none" w:sz="0" w:space="0" w:color="auto"/>
        <w:bottom w:val="none" w:sz="0" w:space="0" w:color="auto"/>
        <w:right w:val="none" w:sz="0" w:space="0" w:color="auto"/>
      </w:divBdr>
    </w:div>
    <w:div w:id="106850507">
      <w:bodyDiv w:val="1"/>
      <w:marLeft w:val="0"/>
      <w:marRight w:val="0"/>
      <w:marTop w:val="0"/>
      <w:marBottom w:val="0"/>
      <w:divBdr>
        <w:top w:val="none" w:sz="0" w:space="0" w:color="auto"/>
        <w:left w:val="none" w:sz="0" w:space="0" w:color="auto"/>
        <w:bottom w:val="none" w:sz="0" w:space="0" w:color="auto"/>
        <w:right w:val="none" w:sz="0" w:space="0" w:color="auto"/>
      </w:divBdr>
    </w:div>
    <w:div w:id="165293955">
      <w:bodyDiv w:val="1"/>
      <w:marLeft w:val="0"/>
      <w:marRight w:val="0"/>
      <w:marTop w:val="0"/>
      <w:marBottom w:val="0"/>
      <w:divBdr>
        <w:top w:val="none" w:sz="0" w:space="0" w:color="auto"/>
        <w:left w:val="none" w:sz="0" w:space="0" w:color="auto"/>
        <w:bottom w:val="none" w:sz="0" w:space="0" w:color="auto"/>
        <w:right w:val="none" w:sz="0" w:space="0" w:color="auto"/>
      </w:divBdr>
    </w:div>
    <w:div w:id="282347458">
      <w:bodyDiv w:val="1"/>
      <w:marLeft w:val="0"/>
      <w:marRight w:val="0"/>
      <w:marTop w:val="0"/>
      <w:marBottom w:val="0"/>
      <w:divBdr>
        <w:top w:val="none" w:sz="0" w:space="0" w:color="auto"/>
        <w:left w:val="none" w:sz="0" w:space="0" w:color="auto"/>
        <w:bottom w:val="none" w:sz="0" w:space="0" w:color="auto"/>
        <w:right w:val="none" w:sz="0" w:space="0" w:color="auto"/>
      </w:divBdr>
    </w:div>
    <w:div w:id="479425206">
      <w:bodyDiv w:val="1"/>
      <w:marLeft w:val="0"/>
      <w:marRight w:val="0"/>
      <w:marTop w:val="0"/>
      <w:marBottom w:val="0"/>
      <w:divBdr>
        <w:top w:val="none" w:sz="0" w:space="0" w:color="auto"/>
        <w:left w:val="none" w:sz="0" w:space="0" w:color="auto"/>
        <w:bottom w:val="none" w:sz="0" w:space="0" w:color="auto"/>
        <w:right w:val="none" w:sz="0" w:space="0" w:color="auto"/>
      </w:divBdr>
    </w:div>
    <w:div w:id="516383692">
      <w:bodyDiv w:val="1"/>
      <w:marLeft w:val="0"/>
      <w:marRight w:val="0"/>
      <w:marTop w:val="0"/>
      <w:marBottom w:val="0"/>
      <w:divBdr>
        <w:top w:val="none" w:sz="0" w:space="0" w:color="auto"/>
        <w:left w:val="none" w:sz="0" w:space="0" w:color="auto"/>
        <w:bottom w:val="none" w:sz="0" w:space="0" w:color="auto"/>
        <w:right w:val="none" w:sz="0" w:space="0" w:color="auto"/>
      </w:divBdr>
      <w:divsChild>
        <w:div w:id="1621916671">
          <w:marLeft w:val="0"/>
          <w:marRight w:val="0"/>
          <w:marTop w:val="0"/>
          <w:marBottom w:val="0"/>
          <w:divBdr>
            <w:top w:val="none" w:sz="0" w:space="0" w:color="auto"/>
            <w:left w:val="none" w:sz="0" w:space="0" w:color="auto"/>
            <w:bottom w:val="none" w:sz="0" w:space="0" w:color="auto"/>
            <w:right w:val="none" w:sz="0" w:space="0" w:color="auto"/>
          </w:divBdr>
          <w:divsChild>
            <w:div w:id="525293556">
              <w:marLeft w:val="0"/>
              <w:marRight w:val="0"/>
              <w:marTop w:val="0"/>
              <w:marBottom w:val="0"/>
              <w:divBdr>
                <w:top w:val="none" w:sz="0" w:space="0" w:color="auto"/>
                <w:left w:val="none" w:sz="0" w:space="0" w:color="auto"/>
                <w:bottom w:val="none" w:sz="0" w:space="0" w:color="auto"/>
                <w:right w:val="none" w:sz="0" w:space="0" w:color="auto"/>
              </w:divBdr>
            </w:div>
          </w:divsChild>
        </w:div>
        <w:div w:id="2113434563">
          <w:marLeft w:val="0"/>
          <w:marRight w:val="0"/>
          <w:marTop w:val="0"/>
          <w:marBottom w:val="0"/>
          <w:divBdr>
            <w:top w:val="none" w:sz="0" w:space="0" w:color="auto"/>
            <w:left w:val="none" w:sz="0" w:space="0" w:color="auto"/>
            <w:bottom w:val="none" w:sz="0" w:space="0" w:color="auto"/>
            <w:right w:val="none" w:sz="0" w:space="0" w:color="auto"/>
          </w:divBdr>
          <w:divsChild>
            <w:div w:id="2101608451">
              <w:marLeft w:val="0"/>
              <w:marRight w:val="0"/>
              <w:marTop w:val="0"/>
              <w:marBottom w:val="0"/>
              <w:divBdr>
                <w:top w:val="none" w:sz="0" w:space="0" w:color="auto"/>
                <w:left w:val="none" w:sz="0" w:space="0" w:color="auto"/>
                <w:bottom w:val="none" w:sz="0" w:space="0" w:color="auto"/>
                <w:right w:val="none" w:sz="0" w:space="0" w:color="auto"/>
              </w:divBdr>
              <w:divsChild>
                <w:div w:id="1042512577">
                  <w:marLeft w:val="0"/>
                  <w:marRight w:val="0"/>
                  <w:marTop w:val="0"/>
                  <w:marBottom w:val="0"/>
                  <w:divBdr>
                    <w:top w:val="single" w:sz="2" w:space="0" w:color="EFEFEF"/>
                    <w:left w:val="none" w:sz="0" w:space="0" w:color="auto"/>
                    <w:bottom w:val="none" w:sz="0" w:space="0" w:color="auto"/>
                    <w:right w:val="none" w:sz="0" w:space="0" w:color="auto"/>
                  </w:divBdr>
                  <w:divsChild>
                    <w:div w:id="523592385">
                      <w:marLeft w:val="0"/>
                      <w:marRight w:val="0"/>
                      <w:marTop w:val="0"/>
                      <w:marBottom w:val="0"/>
                      <w:divBdr>
                        <w:top w:val="none" w:sz="0" w:space="0" w:color="auto"/>
                        <w:left w:val="none" w:sz="0" w:space="0" w:color="auto"/>
                        <w:bottom w:val="none" w:sz="0" w:space="0" w:color="auto"/>
                        <w:right w:val="none" w:sz="0" w:space="0" w:color="auto"/>
                      </w:divBdr>
                      <w:divsChild>
                        <w:div w:id="40250131">
                          <w:marLeft w:val="0"/>
                          <w:marRight w:val="0"/>
                          <w:marTop w:val="0"/>
                          <w:marBottom w:val="0"/>
                          <w:divBdr>
                            <w:top w:val="none" w:sz="0" w:space="0" w:color="auto"/>
                            <w:left w:val="none" w:sz="0" w:space="0" w:color="auto"/>
                            <w:bottom w:val="none" w:sz="0" w:space="0" w:color="auto"/>
                            <w:right w:val="none" w:sz="0" w:space="0" w:color="auto"/>
                          </w:divBdr>
                          <w:divsChild>
                            <w:div w:id="161313029">
                              <w:marLeft w:val="0"/>
                              <w:marRight w:val="0"/>
                              <w:marTop w:val="0"/>
                              <w:marBottom w:val="0"/>
                              <w:divBdr>
                                <w:top w:val="none" w:sz="0" w:space="0" w:color="auto"/>
                                <w:left w:val="none" w:sz="0" w:space="0" w:color="auto"/>
                                <w:bottom w:val="none" w:sz="0" w:space="0" w:color="auto"/>
                                <w:right w:val="none" w:sz="0" w:space="0" w:color="auto"/>
                              </w:divBdr>
                              <w:divsChild>
                                <w:div w:id="1797332984">
                                  <w:marLeft w:val="0"/>
                                  <w:marRight w:val="0"/>
                                  <w:marTop w:val="0"/>
                                  <w:marBottom w:val="0"/>
                                  <w:divBdr>
                                    <w:top w:val="none" w:sz="0" w:space="0" w:color="auto"/>
                                    <w:left w:val="none" w:sz="0" w:space="0" w:color="auto"/>
                                    <w:bottom w:val="none" w:sz="0" w:space="0" w:color="auto"/>
                                    <w:right w:val="none" w:sz="0" w:space="0" w:color="auto"/>
                                  </w:divBdr>
                                  <w:divsChild>
                                    <w:div w:id="1396467376">
                                      <w:marLeft w:val="0"/>
                                      <w:marRight w:val="0"/>
                                      <w:marTop w:val="0"/>
                                      <w:marBottom w:val="0"/>
                                      <w:divBdr>
                                        <w:top w:val="none" w:sz="0" w:space="0" w:color="auto"/>
                                        <w:left w:val="none" w:sz="0" w:space="0" w:color="auto"/>
                                        <w:bottom w:val="none" w:sz="0" w:space="0" w:color="auto"/>
                                        <w:right w:val="none" w:sz="0" w:space="0" w:color="auto"/>
                                      </w:divBdr>
                                      <w:divsChild>
                                        <w:div w:id="502430998">
                                          <w:marLeft w:val="0"/>
                                          <w:marRight w:val="0"/>
                                          <w:marTop w:val="0"/>
                                          <w:marBottom w:val="0"/>
                                          <w:divBdr>
                                            <w:top w:val="none" w:sz="0" w:space="0" w:color="auto"/>
                                            <w:left w:val="none" w:sz="0" w:space="0" w:color="auto"/>
                                            <w:bottom w:val="none" w:sz="0" w:space="0" w:color="auto"/>
                                            <w:right w:val="none" w:sz="0" w:space="0" w:color="auto"/>
                                          </w:divBdr>
                                        </w:div>
                                      </w:divsChild>
                                    </w:div>
                                    <w:div w:id="1442228">
                                      <w:marLeft w:val="0"/>
                                      <w:marRight w:val="0"/>
                                      <w:marTop w:val="0"/>
                                      <w:marBottom w:val="0"/>
                                      <w:divBdr>
                                        <w:top w:val="none" w:sz="0" w:space="0" w:color="auto"/>
                                        <w:left w:val="none" w:sz="0" w:space="0" w:color="auto"/>
                                        <w:bottom w:val="none" w:sz="0" w:space="0" w:color="auto"/>
                                        <w:right w:val="none" w:sz="0" w:space="0" w:color="auto"/>
                                      </w:divBdr>
                                      <w:divsChild>
                                        <w:div w:id="193084942">
                                          <w:marLeft w:val="0"/>
                                          <w:marRight w:val="0"/>
                                          <w:marTop w:val="0"/>
                                          <w:marBottom w:val="0"/>
                                          <w:divBdr>
                                            <w:top w:val="none" w:sz="0" w:space="0" w:color="auto"/>
                                            <w:left w:val="none" w:sz="0" w:space="0" w:color="auto"/>
                                            <w:bottom w:val="none" w:sz="0" w:space="0" w:color="auto"/>
                                            <w:right w:val="none" w:sz="0" w:space="0" w:color="auto"/>
                                          </w:divBdr>
                                          <w:divsChild>
                                            <w:div w:id="723724773">
                                              <w:marLeft w:val="0"/>
                                              <w:marRight w:val="0"/>
                                              <w:marTop w:val="0"/>
                                              <w:marBottom w:val="0"/>
                                              <w:divBdr>
                                                <w:top w:val="none" w:sz="0" w:space="0" w:color="auto"/>
                                                <w:left w:val="none" w:sz="0" w:space="0" w:color="auto"/>
                                                <w:bottom w:val="none" w:sz="0" w:space="0" w:color="auto"/>
                                                <w:right w:val="none" w:sz="0" w:space="0" w:color="auto"/>
                                              </w:divBdr>
                                            </w:div>
                                            <w:div w:id="1178543526">
                                              <w:marLeft w:val="0"/>
                                              <w:marRight w:val="0"/>
                                              <w:marTop w:val="0"/>
                                              <w:marBottom w:val="0"/>
                                              <w:divBdr>
                                                <w:top w:val="none" w:sz="0" w:space="0" w:color="auto"/>
                                                <w:left w:val="none" w:sz="0" w:space="0" w:color="auto"/>
                                                <w:bottom w:val="none" w:sz="0" w:space="0" w:color="auto"/>
                                                <w:right w:val="none" w:sz="0" w:space="0" w:color="auto"/>
                                              </w:divBdr>
                                            </w:div>
                                            <w:div w:id="1382249796">
                                              <w:marLeft w:val="60"/>
                                              <w:marRight w:val="0"/>
                                              <w:marTop w:val="0"/>
                                              <w:marBottom w:val="0"/>
                                              <w:divBdr>
                                                <w:top w:val="none" w:sz="0" w:space="0" w:color="auto"/>
                                                <w:left w:val="none" w:sz="0" w:space="0" w:color="auto"/>
                                                <w:bottom w:val="none" w:sz="0" w:space="0" w:color="auto"/>
                                                <w:right w:val="none" w:sz="0" w:space="0" w:color="auto"/>
                                              </w:divBdr>
                                            </w:div>
                                          </w:divsChild>
                                        </w:div>
                                        <w:div w:id="1013921122">
                                          <w:marLeft w:val="0"/>
                                          <w:marRight w:val="0"/>
                                          <w:marTop w:val="0"/>
                                          <w:marBottom w:val="0"/>
                                          <w:divBdr>
                                            <w:top w:val="none" w:sz="0" w:space="0" w:color="auto"/>
                                            <w:left w:val="none" w:sz="0" w:space="0" w:color="auto"/>
                                            <w:bottom w:val="none" w:sz="0" w:space="0" w:color="auto"/>
                                            <w:right w:val="none" w:sz="0" w:space="0" w:color="auto"/>
                                          </w:divBdr>
                                          <w:divsChild>
                                            <w:div w:id="721757431">
                                              <w:marLeft w:val="0"/>
                                              <w:marRight w:val="0"/>
                                              <w:marTop w:val="120"/>
                                              <w:marBottom w:val="0"/>
                                              <w:divBdr>
                                                <w:top w:val="none" w:sz="0" w:space="0" w:color="auto"/>
                                                <w:left w:val="none" w:sz="0" w:space="0" w:color="auto"/>
                                                <w:bottom w:val="none" w:sz="0" w:space="0" w:color="auto"/>
                                                <w:right w:val="none" w:sz="0" w:space="0" w:color="auto"/>
                                              </w:divBdr>
                                              <w:divsChild>
                                                <w:div w:id="572666437">
                                                  <w:marLeft w:val="0"/>
                                                  <w:marRight w:val="0"/>
                                                  <w:marTop w:val="0"/>
                                                  <w:marBottom w:val="0"/>
                                                  <w:divBdr>
                                                    <w:top w:val="none" w:sz="0" w:space="0" w:color="auto"/>
                                                    <w:left w:val="none" w:sz="0" w:space="0" w:color="auto"/>
                                                    <w:bottom w:val="none" w:sz="0" w:space="0" w:color="auto"/>
                                                    <w:right w:val="none" w:sz="0" w:space="0" w:color="auto"/>
                                                  </w:divBdr>
                                                  <w:divsChild>
                                                    <w:div w:id="647900808">
                                                      <w:marLeft w:val="0"/>
                                                      <w:marRight w:val="0"/>
                                                      <w:marTop w:val="0"/>
                                                      <w:marBottom w:val="0"/>
                                                      <w:divBdr>
                                                        <w:top w:val="none" w:sz="0" w:space="0" w:color="auto"/>
                                                        <w:left w:val="none" w:sz="0" w:space="0" w:color="auto"/>
                                                        <w:bottom w:val="none" w:sz="0" w:space="0" w:color="auto"/>
                                                        <w:right w:val="none" w:sz="0" w:space="0" w:color="auto"/>
                                                      </w:divBdr>
                                                      <w:divsChild>
                                                        <w:div w:id="847909241">
                                                          <w:marLeft w:val="0"/>
                                                          <w:marRight w:val="0"/>
                                                          <w:marTop w:val="0"/>
                                                          <w:marBottom w:val="0"/>
                                                          <w:divBdr>
                                                            <w:top w:val="none" w:sz="0" w:space="0" w:color="auto"/>
                                                            <w:left w:val="none" w:sz="0" w:space="0" w:color="auto"/>
                                                            <w:bottom w:val="none" w:sz="0" w:space="0" w:color="auto"/>
                                                            <w:right w:val="none" w:sz="0" w:space="0" w:color="auto"/>
                                                          </w:divBdr>
                                                        </w:div>
                                                        <w:div w:id="1551922075">
                                                          <w:marLeft w:val="0"/>
                                                          <w:marRight w:val="0"/>
                                                          <w:marTop w:val="0"/>
                                                          <w:marBottom w:val="0"/>
                                                          <w:divBdr>
                                                            <w:top w:val="none" w:sz="0" w:space="0" w:color="auto"/>
                                                            <w:left w:val="none" w:sz="0" w:space="0" w:color="auto"/>
                                                            <w:bottom w:val="none" w:sz="0" w:space="0" w:color="auto"/>
                                                            <w:right w:val="none" w:sz="0" w:space="0" w:color="auto"/>
                                                          </w:divBdr>
                                                          <w:divsChild>
                                                            <w:div w:id="1415517158">
                                                              <w:marLeft w:val="0"/>
                                                              <w:marRight w:val="0"/>
                                                              <w:marTop w:val="0"/>
                                                              <w:marBottom w:val="0"/>
                                                              <w:divBdr>
                                                                <w:top w:val="none" w:sz="0" w:space="0" w:color="auto"/>
                                                                <w:left w:val="none" w:sz="0" w:space="0" w:color="auto"/>
                                                                <w:bottom w:val="none" w:sz="0" w:space="0" w:color="auto"/>
                                                                <w:right w:val="none" w:sz="0" w:space="0" w:color="auto"/>
                                                              </w:divBdr>
                                                            </w:div>
                                                          </w:divsChild>
                                                        </w:div>
                                                        <w:div w:id="1014454608">
                                                          <w:marLeft w:val="0"/>
                                                          <w:marRight w:val="0"/>
                                                          <w:marTop w:val="0"/>
                                                          <w:marBottom w:val="0"/>
                                                          <w:divBdr>
                                                            <w:top w:val="none" w:sz="0" w:space="0" w:color="auto"/>
                                                            <w:left w:val="none" w:sz="0" w:space="0" w:color="auto"/>
                                                            <w:bottom w:val="none" w:sz="0" w:space="0" w:color="auto"/>
                                                            <w:right w:val="none" w:sz="0" w:space="0" w:color="auto"/>
                                                          </w:divBdr>
                                                        </w:div>
                                                        <w:div w:id="864103591">
                                                          <w:marLeft w:val="0"/>
                                                          <w:marRight w:val="0"/>
                                                          <w:marTop w:val="0"/>
                                                          <w:marBottom w:val="0"/>
                                                          <w:divBdr>
                                                            <w:top w:val="none" w:sz="0" w:space="0" w:color="auto"/>
                                                            <w:left w:val="none" w:sz="0" w:space="0" w:color="auto"/>
                                                            <w:bottom w:val="none" w:sz="0" w:space="0" w:color="auto"/>
                                                            <w:right w:val="none" w:sz="0" w:space="0" w:color="auto"/>
                                                          </w:divBdr>
                                                          <w:divsChild>
                                                            <w:div w:id="1654406049">
                                                              <w:marLeft w:val="0"/>
                                                              <w:marRight w:val="0"/>
                                                              <w:marTop w:val="0"/>
                                                              <w:marBottom w:val="0"/>
                                                              <w:divBdr>
                                                                <w:top w:val="none" w:sz="0" w:space="0" w:color="auto"/>
                                                                <w:left w:val="none" w:sz="0" w:space="0" w:color="auto"/>
                                                                <w:bottom w:val="none" w:sz="0" w:space="0" w:color="auto"/>
                                                                <w:right w:val="none" w:sz="0" w:space="0" w:color="auto"/>
                                                              </w:divBdr>
                                                            </w:div>
                                                          </w:divsChild>
                                                        </w:div>
                                                        <w:div w:id="1386878999">
                                                          <w:marLeft w:val="0"/>
                                                          <w:marRight w:val="0"/>
                                                          <w:marTop w:val="0"/>
                                                          <w:marBottom w:val="0"/>
                                                          <w:divBdr>
                                                            <w:top w:val="none" w:sz="0" w:space="0" w:color="auto"/>
                                                            <w:left w:val="none" w:sz="0" w:space="0" w:color="auto"/>
                                                            <w:bottom w:val="none" w:sz="0" w:space="0" w:color="auto"/>
                                                            <w:right w:val="none" w:sz="0" w:space="0" w:color="auto"/>
                                                          </w:divBdr>
                                                          <w:divsChild>
                                                            <w:div w:id="1475096752">
                                                              <w:marLeft w:val="720"/>
                                                              <w:marRight w:val="0"/>
                                                              <w:marTop w:val="0"/>
                                                              <w:marBottom w:val="0"/>
                                                              <w:divBdr>
                                                                <w:top w:val="none" w:sz="0" w:space="0" w:color="auto"/>
                                                                <w:left w:val="none" w:sz="0" w:space="0" w:color="auto"/>
                                                                <w:bottom w:val="none" w:sz="0" w:space="0" w:color="auto"/>
                                                                <w:right w:val="none" w:sz="0" w:space="0" w:color="auto"/>
                                                              </w:divBdr>
                                                            </w:div>
                                                            <w:div w:id="1596208749">
                                                              <w:marLeft w:val="720"/>
                                                              <w:marRight w:val="0"/>
                                                              <w:marTop w:val="0"/>
                                                              <w:marBottom w:val="0"/>
                                                              <w:divBdr>
                                                                <w:top w:val="none" w:sz="0" w:space="0" w:color="auto"/>
                                                                <w:left w:val="none" w:sz="0" w:space="0" w:color="auto"/>
                                                                <w:bottom w:val="none" w:sz="0" w:space="0" w:color="auto"/>
                                                                <w:right w:val="none" w:sz="0" w:space="0" w:color="auto"/>
                                                              </w:divBdr>
                                                            </w:div>
                                                            <w:div w:id="35282248">
                                                              <w:marLeft w:val="0"/>
                                                              <w:marRight w:val="0"/>
                                                              <w:marTop w:val="0"/>
                                                              <w:marBottom w:val="0"/>
                                                              <w:divBdr>
                                                                <w:top w:val="none" w:sz="0" w:space="0" w:color="auto"/>
                                                                <w:left w:val="none" w:sz="0" w:space="0" w:color="auto"/>
                                                                <w:bottom w:val="none" w:sz="0" w:space="0" w:color="auto"/>
                                                                <w:right w:val="none" w:sz="0" w:space="0" w:color="auto"/>
                                                              </w:divBdr>
                                                            </w:div>
                                                            <w:div w:id="1342315074">
                                                              <w:marLeft w:val="0"/>
                                                              <w:marRight w:val="0"/>
                                                              <w:marTop w:val="0"/>
                                                              <w:marBottom w:val="0"/>
                                                              <w:divBdr>
                                                                <w:top w:val="none" w:sz="0" w:space="0" w:color="auto"/>
                                                                <w:left w:val="none" w:sz="0" w:space="0" w:color="auto"/>
                                                                <w:bottom w:val="none" w:sz="0" w:space="0" w:color="auto"/>
                                                                <w:right w:val="none" w:sz="0" w:space="0" w:color="auto"/>
                                                              </w:divBdr>
                                                              <w:divsChild>
                                                                <w:div w:id="820119061">
                                                                  <w:marLeft w:val="0"/>
                                                                  <w:marRight w:val="0"/>
                                                                  <w:marTop w:val="0"/>
                                                                  <w:marBottom w:val="0"/>
                                                                  <w:divBdr>
                                                                    <w:top w:val="none" w:sz="0" w:space="0" w:color="auto"/>
                                                                    <w:left w:val="none" w:sz="0" w:space="0" w:color="auto"/>
                                                                    <w:bottom w:val="none" w:sz="0" w:space="0" w:color="auto"/>
                                                                    <w:right w:val="none" w:sz="0" w:space="0" w:color="auto"/>
                                                                  </w:divBdr>
                                                                </w:div>
                                                                <w:div w:id="2662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8464978">
      <w:bodyDiv w:val="1"/>
      <w:marLeft w:val="0"/>
      <w:marRight w:val="0"/>
      <w:marTop w:val="0"/>
      <w:marBottom w:val="0"/>
      <w:divBdr>
        <w:top w:val="none" w:sz="0" w:space="0" w:color="auto"/>
        <w:left w:val="none" w:sz="0" w:space="0" w:color="auto"/>
        <w:bottom w:val="none" w:sz="0" w:space="0" w:color="auto"/>
        <w:right w:val="none" w:sz="0" w:space="0" w:color="auto"/>
      </w:divBdr>
      <w:divsChild>
        <w:div w:id="82149279">
          <w:marLeft w:val="0"/>
          <w:marRight w:val="0"/>
          <w:marTop w:val="0"/>
          <w:marBottom w:val="0"/>
          <w:divBdr>
            <w:top w:val="none" w:sz="0" w:space="0" w:color="auto"/>
            <w:left w:val="none" w:sz="0" w:space="0" w:color="auto"/>
            <w:bottom w:val="none" w:sz="0" w:space="0" w:color="auto"/>
            <w:right w:val="none" w:sz="0" w:space="0" w:color="auto"/>
          </w:divBdr>
        </w:div>
      </w:divsChild>
    </w:div>
    <w:div w:id="625279435">
      <w:bodyDiv w:val="1"/>
      <w:marLeft w:val="0"/>
      <w:marRight w:val="0"/>
      <w:marTop w:val="0"/>
      <w:marBottom w:val="0"/>
      <w:divBdr>
        <w:top w:val="none" w:sz="0" w:space="0" w:color="auto"/>
        <w:left w:val="none" w:sz="0" w:space="0" w:color="auto"/>
        <w:bottom w:val="none" w:sz="0" w:space="0" w:color="auto"/>
        <w:right w:val="none" w:sz="0" w:space="0" w:color="auto"/>
      </w:divBdr>
    </w:div>
    <w:div w:id="735278071">
      <w:bodyDiv w:val="1"/>
      <w:marLeft w:val="0"/>
      <w:marRight w:val="0"/>
      <w:marTop w:val="0"/>
      <w:marBottom w:val="0"/>
      <w:divBdr>
        <w:top w:val="none" w:sz="0" w:space="0" w:color="auto"/>
        <w:left w:val="none" w:sz="0" w:space="0" w:color="auto"/>
        <w:bottom w:val="none" w:sz="0" w:space="0" w:color="auto"/>
        <w:right w:val="none" w:sz="0" w:space="0" w:color="auto"/>
      </w:divBdr>
    </w:div>
    <w:div w:id="873494753">
      <w:bodyDiv w:val="1"/>
      <w:marLeft w:val="0"/>
      <w:marRight w:val="0"/>
      <w:marTop w:val="0"/>
      <w:marBottom w:val="0"/>
      <w:divBdr>
        <w:top w:val="none" w:sz="0" w:space="0" w:color="auto"/>
        <w:left w:val="none" w:sz="0" w:space="0" w:color="auto"/>
        <w:bottom w:val="none" w:sz="0" w:space="0" w:color="auto"/>
        <w:right w:val="none" w:sz="0" w:space="0" w:color="auto"/>
      </w:divBdr>
    </w:div>
    <w:div w:id="999772321">
      <w:bodyDiv w:val="1"/>
      <w:marLeft w:val="0"/>
      <w:marRight w:val="0"/>
      <w:marTop w:val="0"/>
      <w:marBottom w:val="0"/>
      <w:divBdr>
        <w:top w:val="none" w:sz="0" w:space="0" w:color="auto"/>
        <w:left w:val="none" w:sz="0" w:space="0" w:color="auto"/>
        <w:bottom w:val="none" w:sz="0" w:space="0" w:color="auto"/>
        <w:right w:val="none" w:sz="0" w:space="0" w:color="auto"/>
      </w:divBdr>
    </w:div>
    <w:div w:id="125003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27CE-4F18-4FC9-B51E-9A8F7900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1113</Words>
  <Characters>6123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Serna</dc:creator>
  <cp:keywords/>
  <dc:description/>
  <cp:lastModifiedBy>OSCAR ALEJANDRO BELLO BELTRAN</cp:lastModifiedBy>
  <cp:revision>4</cp:revision>
  <cp:lastPrinted>2025-11-25T17:25:00Z</cp:lastPrinted>
  <dcterms:created xsi:type="dcterms:W3CDTF">2026-01-27T20:53:00Z</dcterms:created>
  <dcterms:modified xsi:type="dcterms:W3CDTF">2026-02-10T16:32:00Z</dcterms:modified>
</cp:coreProperties>
</file>